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3870"/>
        <w:gridCol w:w="2696"/>
        <w:gridCol w:w="3465"/>
      </w:tblGrid>
      <w:tr w:rsidR="00E216C0" w:rsidRPr="009371E6" w:rsidTr="001665A6">
        <w:tc>
          <w:tcPr>
            <w:tcW w:w="10031" w:type="dxa"/>
            <w:gridSpan w:val="3"/>
          </w:tcPr>
          <w:p w:rsidR="00E216C0" w:rsidRPr="009371E6" w:rsidRDefault="00E216C0" w:rsidP="00204595">
            <w:pPr>
              <w:rPr>
                <w:rFonts w:ascii="Tahoma" w:hAnsi="Tahoma" w:cs="Tahoma"/>
              </w:rPr>
            </w:pPr>
          </w:p>
          <w:p w:rsidR="00E216C0" w:rsidRPr="009371E6" w:rsidRDefault="00E216C0" w:rsidP="00DD1276">
            <w:pPr>
              <w:jc w:val="center"/>
              <w:rPr>
                <w:rFonts w:ascii="Tahoma" w:hAnsi="Tahoma" w:cs="Tahoma"/>
                <w:b/>
              </w:rPr>
            </w:pPr>
            <w:r w:rsidRPr="009371E6">
              <w:rPr>
                <w:rFonts w:ascii="Tahoma" w:hAnsi="Tahoma" w:cs="Tahoma"/>
                <w:b/>
              </w:rPr>
              <w:t xml:space="preserve">ΣΧΕΔΙΟ ΑΠΟΦΑΣΗΣ ΥΛΟΠΟΙΗΣΗΣ </w:t>
            </w:r>
            <w:r w:rsidR="00A67A2D">
              <w:rPr>
                <w:rFonts w:ascii="Tahoma" w:hAnsi="Tahoma" w:cs="Tahoma"/>
                <w:b/>
              </w:rPr>
              <w:t>ΥΠΟΕΡΓΟΥ</w:t>
            </w:r>
            <w:r w:rsidR="00A67A2D" w:rsidRPr="009371E6">
              <w:rPr>
                <w:rFonts w:ascii="Tahoma" w:hAnsi="Tahoma" w:cs="Tahoma"/>
                <w:b/>
              </w:rPr>
              <w:t xml:space="preserve"> </w:t>
            </w:r>
            <w:r w:rsidRPr="009371E6">
              <w:rPr>
                <w:rFonts w:ascii="Tahoma" w:hAnsi="Tahoma" w:cs="Tahoma"/>
                <w:b/>
              </w:rPr>
              <w:t>ΜΕ ΙΔΙΑ ΜΕΣΑ</w:t>
            </w:r>
            <w:r w:rsidR="003D6AA6">
              <w:rPr>
                <w:rStyle w:val="a9"/>
                <w:rFonts w:ascii="Tahoma" w:hAnsi="Tahoma" w:cs="Tahoma"/>
                <w:b/>
              </w:rPr>
              <w:footnoteReference w:id="1"/>
            </w:r>
          </w:p>
          <w:p w:rsidR="00DD1276" w:rsidRPr="009371E6" w:rsidRDefault="00DD1276" w:rsidP="00DD1276">
            <w:pPr>
              <w:jc w:val="center"/>
              <w:rPr>
                <w:rFonts w:ascii="Tahoma" w:hAnsi="Tahoma" w:cs="Tahoma"/>
              </w:rPr>
            </w:pPr>
          </w:p>
        </w:tc>
      </w:tr>
      <w:tr w:rsidR="00E216C0" w:rsidRPr="009371E6" w:rsidTr="001665A6">
        <w:tc>
          <w:tcPr>
            <w:tcW w:w="3870" w:type="dxa"/>
          </w:tcPr>
          <w:p w:rsidR="004A7DE1" w:rsidRDefault="004A7DE1" w:rsidP="001665A6">
            <w:pPr>
              <w:rPr>
                <w:rFonts w:ascii="Tahoma" w:hAnsi="Tahoma" w:cs="Tahoma"/>
                <w:b/>
              </w:rPr>
            </w:pPr>
          </w:p>
          <w:p w:rsidR="00E216C0" w:rsidRPr="00EC29FA" w:rsidRDefault="00CA26CB" w:rsidP="001665A6">
            <w:pPr>
              <w:rPr>
                <w:rFonts w:ascii="Tahoma" w:hAnsi="Tahoma" w:cs="Tahoma"/>
                <w:color w:val="000000" w:themeColor="text1"/>
              </w:rPr>
            </w:pPr>
            <w:r w:rsidRPr="00844C88">
              <w:rPr>
                <w:rFonts w:ascii="Tahoma" w:hAnsi="Tahoma" w:cs="Tahoma"/>
                <w:color w:val="000000" w:themeColor="text1"/>
              </w:rPr>
              <w:t>Φορέας:</w:t>
            </w:r>
            <w:r w:rsidR="00EC29FA">
              <w:rPr>
                <w:rFonts w:ascii="Tahoma" w:hAnsi="Tahoma" w:cs="Tahoma"/>
                <w:color w:val="000000" w:themeColor="text1"/>
              </w:rPr>
              <w:t xml:space="preserve"> </w:t>
            </w:r>
          </w:p>
          <w:p w:rsidR="00E216C0" w:rsidRPr="006E6297" w:rsidRDefault="00E216C0" w:rsidP="000631E3">
            <w:pPr>
              <w:rPr>
                <w:rFonts w:ascii="Tahoma" w:hAnsi="Tahoma" w:cs="Tahoma"/>
              </w:rPr>
            </w:pPr>
            <w:proofErr w:type="spellStart"/>
            <w:r w:rsidRPr="001665A6">
              <w:rPr>
                <w:rFonts w:ascii="Tahoma" w:hAnsi="Tahoma" w:cs="Tahoma"/>
              </w:rPr>
              <w:t>Ταχ</w:t>
            </w:r>
            <w:proofErr w:type="spellEnd"/>
            <w:r w:rsidRPr="001665A6">
              <w:rPr>
                <w:rFonts w:ascii="Tahoma" w:hAnsi="Tahoma" w:cs="Tahoma"/>
              </w:rPr>
              <w:t>. Δ/</w:t>
            </w:r>
            <w:proofErr w:type="spellStart"/>
            <w:r w:rsidRPr="001665A6">
              <w:rPr>
                <w:rFonts w:ascii="Tahoma" w:hAnsi="Tahoma" w:cs="Tahoma"/>
              </w:rPr>
              <w:t>νση</w:t>
            </w:r>
            <w:proofErr w:type="spellEnd"/>
            <w:r w:rsidRPr="001665A6">
              <w:rPr>
                <w:rFonts w:ascii="Tahoma" w:hAnsi="Tahoma" w:cs="Tahoma"/>
              </w:rPr>
              <w:t xml:space="preserve"> :</w:t>
            </w:r>
            <w:r w:rsidR="00F7261A">
              <w:rPr>
                <w:rFonts w:ascii="Tahoma" w:hAnsi="Tahoma" w:cs="Tahoma"/>
              </w:rPr>
              <w:t xml:space="preserve"> </w:t>
            </w:r>
            <w:r w:rsidR="001665A6" w:rsidRPr="001665A6">
              <w:rPr>
                <w:rFonts w:ascii="Tahoma" w:hAnsi="Tahoma" w:cs="Tahoma"/>
              </w:rPr>
              <w:br/>
            </w:r>
            <w:proofErr w:type="spellStart"/>
            <w:r w:rsidRPr="001665A6">
              <w:rPr>
                <w:rFonts w:ascii="Tahoma" w:hAnsi="Tahoma" w:cs="Tahoma"/>
              </w:rPr>
              <w:t>Ταχ</w:t>
            </w:r>
            <w:proofErr w:type="spellEnd"/>
            <w:r w:rsidRPr="001665A6">
              <w:rPr>
                <w:rFonts w:ascii="Tahoma" w:hAnsi="Tahoma" w:cs="Tahoma"/>
              </w:rPr>
              <w:t>. Κώδικας :</w:t>
            </w:r>
            <w:r w:rsidR="00E77951">
              <w:rPr>
                <w:rFonts w:ascii="Tahoma" w:hAnsi="Tahoma" w:cs="Tahoma"/>
              </w:rPr>
              <w:t xml:space="preserve"> </w:t>
            </w:r>
          </w:p>
          <w:p w:rsidR="00E216C0" w:rsidRPr="00DB0C44" w:rsidRDefault="00E216C0" w:rsidP="000631E3">
            <w:pPr>
              <w:rPr>
                <w:rFonts w:ascii="Tahoma" w:hAnsi="Tahoma" w:cs="Tahoma"/>
              </w:rPr>
            </w:pPr>
            <w:r w:rsidRPr="00726BA5">
              <w:rPr>
                <w:rFonts w:ascii="Tahoma" w:hAnsi="Tahoma" w:cs="Tahoma"/>
              </w:rPr>
              <w:t xml:space="preserve">Πληροφορίες: </w:t>
            </w:r>
          </w:p>
          <w:p w:rsidR="00E216C0" w:rsidRPr="00DB0C44" w:rsidRDefault="00E216C0" w:rsidP="000631E3">
            <w:pPr>
              <w:rPr>
                <w:rFonts w:ascii="Tahoma" w:hAnsi="Tahoma" w:cs="Tahoma"/>
              </w:rPr>
            </w:pPr>
            <w:r w:rsidRPr="00726BA5">
              <w:rPr>
                <w:rFonts w:ascii="Tahoma" w:hAnsi="Tahoma" w:cs="Tahoma"/>
              </w:rPr>
              <w:t>Τηλέφωνο :</w:t>
            </w:r>
            <w:r w:rsidR="00E77951">
              <w:rPr>
                <w:rFonts w:ascii="Tahoma" w:hAnsi="Tahoma" w:cs="Tahoma"/>
              </w:rPr>
              <w:t xml:space="preserve"> </w:t>
            </w:r>
          </w:p>
          <w:p w:rsidR="00E216C0" w:rsidRPr="00DB0C44" w:rsidRDefault="00E216C0" w:rsidP="000631E3">
            <w:pPr>
              <w:rPr>
                <w:rFonts w:ascii="Tahoma" w:hAnsi="Tahoma" w:cs="Tahoma"/>
              </w:rPr>
            </w:pPr>
            <w:r w:rsidRPr="00195EFB">
              <w:rPr>
                <w:rFonts w:ascii="Tahoma" w:hAnsi="Tahoma" w:cs="Tahoma"/>
                <w:lang w:val="en-US"/>
              </w:rPr>
              <w:t>Fax</w:t>
            </w:r>
            <w:r w:rsidRPr="00DB0C44">
              <w:rPr>
                <w:rFonts w:ascii="Tahoma" w:hAnsi="Tahoma" w:cs="Tahoma"/>
              </w:rPr>
              <w:t xml:space="preserve"> :</w:t>
            </w:r>
            <w:r w:rsidR="00E77951" w:rsidRPr="00DB0C44">
              <w:rPr>
                <w:rFonts w:ascii="Tahoma" w:hAnsi="Tahoma" w:cs="Tahoma"/>
              </w:rPr>
              <w:t xml:space="preserve"> </w:t>
            </w:r>
          </w:p>
          <w:p w:rsidR="00E216C0" w:rsidRPr="00DB0C44" w:rsidRDefault="00E216C0" w:rsidP="00204595">
            <w:pPr>
              <w:rPr>
                <w:rFonts w:ascii="Tahoma" w:hAnsi="Tahoma" w:cs="Tahoma"/>
                <w:b/>
              </w:rPr>
            </w:pPr>
            <w:r w:rsidRPr="00726BA5">
              <w:rPr>
                <w:rFonts w:ascii="Tahoma" w:hAnsi="Tahoma" w:cs="Tahoma"/>
                <w:lang w:val="en-US"/>
              </w:rPr>
              <w:t>Email</w:t>
            </w:r>
            <w:r w:rsidRPr="00DB0C44">
              <w:rPr>
                <w:rFonts w:ascii="Tahoma" w:hAnsi="Tahoma" w:cs="Tahoma"/>
                <w:b/>
              </w:rPr>
              <w:t xml:space="preserve"> :</w:t>
            </w:r>
          </w:p>
        </w:tc>
        <w:tc>
          <w:tcPr>
            <w:tcW w:w="2696" w:type="dxa"/>
          </w:tcPr>
          <w:p w:rsidR="00E216C0" w:rsidRPr="00DB0C44" w:rsidRDefault="00E216C0" w:rsidP="00204595">
            <w:pPr>
              <w:rPr>
                <w:rFonts w:ascii="Tahoma" w:hAnsi="Tahoma" w:cs="Tahoma"/>
              </w:rPr>
            </w:pPr>
          </w:p>
        </w:tc>
        <w:tc>
          <w:tcPr>
            <w:tcW w:w="3465" w:type="dxa"/>
          </w:tcPr>
          <w:p w:rsidR="00E216C0" w:rsidRPr="00DB0C44" w:rsidRDefault="00E216C0" w:rsidP="000631E3">
            <w:pPr>
              <w:rPr>
                <w:rFonts w:ascii="Tahoma" w:hAnsi="Tahoma" w:cs="Tahoma"/>
              </w:rPr>
            </w:pPr>
          </w:p>
          <w:p w:rsidR="00E216C0" w:rsidRPr="00DB0C44" w:rsidRDefault="00E216C0" w:rsidP="000631E3">
            <w:pPr>
              <w:rPr>
                <w:rFonts w:ascii="Tahoma" w:hAnsi="Tahoma" w:cs="Tahoma"/>
              </w:rPr>
            </w:pPr>
          </w:p>
          <w:p w:rsidR="00E216C0" w:rsidRPr="00DB0C44" w:rsidRDefault="00E216C0" w:rsidP="000631E3">
            <w:pPr>
              <w:rPr>
                <w:rFonts w:ascii="Tahoma" w:hAnsi="Tahoma" w:cs="Tahoma"/>
              </w:rPr>
            </w:pPr>
          </w:p>
          <w:p w:rsidR="00E216C0" w:rsidRPr="00844C88" w:rsidRDefault="00EC29FA" w:rsidP="000631E3">
            <w:pPr>
              <w:rPr>
                <w:rFonts w:ascii="Tahoma" w:hAnsi="Tahoma" w:cs="Tahoma"/>
                <w:b/>
              </w:rPr>
            </w:pPr>
            <w:r>
              <w:rPr>
                <w:rFonts w:ascii="Tahoma" w:hAnsi="Tahoma" w:cs="Tahoma"/>
              </w:rPr>
              <w:t>………………</w:t>
            </w:r>
            <w:r w:rsidRPr="00EC29FA">
              <w:rPr>
                <w:rFonts w:ascii="Tahoma" w:hAnsi="Tahoma" w:cs="Tahoma"/>
              </w:rPr>
              <w:t>.</w:t>
            </w:r>
            <w:r w:rsidR="00E216C0" w:rsidRPr="00844C88">
              <w:rPr>
                <w:rFonts w:ascii="Tahoma" w:hAnsi="Tahoma" w:cs="Tahoma"/>
              </w:rPr>
              <w:t>, &lt;Ημερομηνία&gt;</w:t>
            </w:r>
          </w:p>
          <w:p w:rsidR="00E216C0" w:rsidRPr="00844C88" w:rsidRDefault="00E216C0" w:rsidP="000631E3">
            <w:pPr>
              <w:rPr>
                <w:rFonts w:ascii="Tahoma" w:hAnsi="Tahoma" w:cs="Tahoma"/>
                <w:b/>
              </w:rPr>
            </w:pPr>
            <w:r w:rsidRPr="00844C88">
              <w:rPr>
                <w:rFonts w:ascii="Tahoma" w:hAnsi="Tahoma" w:cs="Tahoma"/>
              </w:rPr>
              <w:t>Α.Π.:</w:t>
            </w:r>
            <w:r w:rsidRPr="00844C88">
              <w:rPr>
                <w:rFonts w:ascii="Tahoma" w:hAnsi="Tahoma" w:cs="Tahoma"/>
                <w:b/>
              </w:rPr>
              <w:t xml:space="preserve"> </w:t>
            </w:r>
          </w:p>
          <w:p w:rsidR="00E216C0" w:rsidRPr="00844C88" w:rsidRDefault="00E216C0" w:rsidP="000631E3">
            <w:pPr>
              <w:rPr>
                <w:rFonts w:ascii="Tahoma" w:hAnsi="Tahoma" w:cs="Tahoma"/>
                <w:b/>
              </w:rPr>
            </w:pPr>
          </w:p>
          <w:p w:rsidR="00E216C0" w:rsidRPr="00844C88" w:rsidRDefault="00E216C0" w:rsidP="00204595">
            <w:pPr>
              <w:rPr>
                <w:rFonts w:ascii="Tahoma" w:hAnsi="Tahoma" w:cs="Tahoma"/>
              </w:rPr>
            </w:pPr>
          </w:p>
        </w:tc>
      </w:tr>
      <w:tr w:rsidR="00E216C0" w:rsidRPr="009371E6" w:rsidTr="001665A6">
        <w:tc>
          <w:tcPr>
            <w:tcW w:w="3870" w:type="dxa"/>
          </w:tcPr>
          <w:p w:rsidR="00E216C0" w:rsidRPr="001665A6" w:rsidRDefault="00E216C0" w:rsidP="00204595">
            <w:pPr>
              <w:rPr>
                <w:rFonts w:ascii="Tahoma" w:hAnsi="Tahoma" w:cs="Tahoma"/>
              </w:rPr>
            </w:pPr>
          </w:p>
          <w:p w:rsidR="00E216C0" w:rsidRPr="001665A6" w:rsidRDefault="00E216C0" w:rsidP="00204595">
            <w:pPr>
              <w:rPr>
                <w:rFonts w:ascii="Tahoma" w:hAnsi="Tahoma" w:cs="Tahoma"/>
              </w:rPr>
            </w:pPr>
          </w:p>
          <w:p w:rsidR="00E216C0" w:rsidRPr="001665A6" w:rsidRDefault="00E216C0" w:rsidP="00204595">
            <w:pPr>
              <w:rPr>
                <w:rFonts w:ascii="Tahoma" w:hAnsi="Tahoma" w:cs="Tahoma"/>
              </w:rPr>
            </w:pPr>
          </w:p>
        </w:tc>
        <w:tc>
          <w:tcPr>
            <w:tcW w:w="2696" w:type="dxa"/>
          </w:tcPr>
          <w:p w:rsidR="00E216C0" w:rsidRPr="009371E6" w:rsidRDefault="00E216C0" w:rsidP="00204595">
            <w:pPr>
              <w:rPr>
                <w:rFonts w:ascii="Tahoma" w:hAnsi="Tahoma" w:cs="Tahoma"/>
              </w:rPr>
            </w:pPr>
          </w:p>
        </w:tc>
        <w:tc>
          <w:tcPr>
            <w:tcW w:w="3465" w:type="dxa"/>
          </w:tcPr>
          <w:p w:rsidR="00E216C0" w:rsidRPr="00F958AD" w:rsidRDefault="00E216C0" w:rsidP="001665A6">
            <w:pPr>
              <w:tabs>
                <w:tab w:val="left" w:pos="3249"/>
              </w:tabs>
              <w:ind w:left="-45"/>
              <w:rPr>
                <w:rFonts w:ascii="Tahoma" w:hAnsi="Tahoma" w:cs="Tahoma"/>
                <w:b/>
              </w:rPr>
            </w:pPr>
            <w:r w:rsidRPr="009371E6">
              <w:rPr>
                <w:rFonts w:ascii="Tahoma" w:hAnsi="Tahoma" w:cs="Tahoma"/>
                <w:b/>
              </w:rPr>
              <w:t>Προς:</w:t>
            </w:r>
            <w:r w:rsidRPr="009371E6">
              <w:rPr>
                <w:rFonts w:ascii="Tahoma" w:hAnsi="Tahoma" w:cs="Tahoma"/>
              </w:rPr>
              <w:t xml:space="preserve"> </w:t>
            </w:r>
            <w:r w:rsidRPr="001665A6">
              <w:rPr>
                <w:rFonts w:ascii="Tahoma" w:hAnsi="Tahoma" w:cs="Tahoma"/>
              </w:rPr>
              <w:t xml:space="preserve"> </w:t>
            </w:r>
            <w:r w:rsidR="001665A6" w:rsidRPr="001665A6">
              <w:rPr>
                <w:rFonts w:ascii="Tahoma" w:hAnsi="Tahoma" w:cs="Tahoma"/>
                <w:b/>
              </w:rPr>
              <w:t>Ειδική Υπηρεσία Διαχείρισης Ε.Π.</w:t>
            </w:r>
            <w:r w:rsidR="001665A6">
              <w:rPr>
                <w:rFonts w:ascii="Tahoma" w:hAnsi="Tahoma" w:cs="Tahoma"/>
              </w:rPr>
              <w:t xml:space="preserve"> </w:t>
            </w:r>
            <w:r w:rsidR="00F7261A">
              <w:rPr>
                <w:rFonts w:ascii="Tahoma" w:hAnsi="Tahoma" w:cs="Tahoma"/>
                <w:b/>
              </w:rPr>
              <w:t>Περιφέρεια</w:t>
            </w:r>
            <w:r w:rsidR="00307593">
              <w:rPr>
                <w:rFonts w:ascii="Tahoma" w:hAnsi="Tahoma" w:cs="Tahoma"/>
                <w:b/>
              </w:rPr>
              <w:t>ς Στερεάς Ελλάδας</w:t>
            </w:r>
          </w:p>
          <w:p w:rsidR="001665A6" w:rsidRPr="001665A6" w:rsidRDefault="001665A6" w:rsidP="001665A6">
            <w:pPr>
              <w:rPr>
                <w:rFonts w:ascii="Tahoma" w:hAnsi="Tahoma" w:cs="Tahoma"/>
              </w:rPr>
            </w:pPr>
          </w:p>
        </w:tc>
      </w:tr>
    </w:tbl>
    <w:p w:rsidR="007802A4" w:rsidRPr="0084662D" w:rsidRDefault="007802A4" w:rsidP="004A1F76">
      <w:pPr>
        <w:spacing w:line="360" w:lineRule="auto"/>
        <w:jc w:val="center"/>
        <w:rPr>
          <w:rFonts w:ascii="Tahoma" w:hAnsi="Tahoma" w:cs="Tahoma"/>
          <w:lang w:eastAsia="en-US"/>
        </w:rPr>
      </w:pPr>
    </w:p>
    <w:p w:rsidR="00E978B8" w:rsidRPr="0084662D" w:rsidRDefault="00E978B8" w:rsidP="004A1F76">
      <w:pPr>
        <w:spacing w:line="360" w:lineRule="auto"/>
        <w:jc w:val="center"/>
        <w:rPr>
          <w:rFonts w:ascii="Tahoma" w:hAnsi="Tahoma" w:cs="Tahoma"/>
          <w:lang w:eastAsia="en-US"/>
        </w:rPr>
      </w:pPr>
    </w:p>
    <w:p w:rsidR="00E978B8" w:rsidRPr="0084662D" w:rsidRDefault="00E978B8" w:rsidP="004A1F76">
      <w:pPr>
        <w:spacing w:line="360" w:lineRule="auto"/>
        <w:jc w:val="center"/>
        <w:rPr>
          <w:rFonts w:ascii="Tahoma" w:hAnsi="Tahoma" w:cs="Tahoma"/>
          <w:lang w:eastAsia="en-US"/>
        </w:rPr>
      </w:pPr>
    </w:p>
    <w:p w:rsidR="00E978B8" w:rsidRPr="0084662D" w:rsidRDefault="00E978B8" w:rsidP="00E0135C">
      <w:pPr>
        <w:spacing w:line="276" w:lineRule="auto"/>
        <w:jc w:val="center"/>
        <w:rPr>
          <w:rFonts w:ascii="Tahoma" w:hAnsi="Tahoma" w:cs="Tahoma"/>
          <w:lang w:eastAsia="en-US"/>
        </w:rPr>
      </w:pPr>
    </w:p>
    <w:p w:rsidR="00C73959" w:rsidRPr="00D6340E" w:rsidRDefault="007802A4" w:rsidP="00E0135C">
      <w:pPr>
        <w:spacing w:line="276" w:lineRule="auto"/>
        <w:ind w:left="709" w:hanging="709"/>
        <w:jc w:val="both"/>
        <w:rPr>
          <w:rFonts w:ascii="Tahoma" w:hAnsi="Tahoma" w:cs="Tahoma"/>
          <w:b/>
        </w:rPr>
      </w:pPr>
      <w:r w:rsidRPr="009371E6">
        <w:rPr>
          <w:rFonts w:ascii="Tahoma" w:hAnsi="Tahoma" w:cs="Tahoma"/>
          <w:b/>
          <w:lang w:eastAsia="en-US"/>
        </w:rPr>
        <w:t>ΘΕΜΑ</w:t>
      </w:r>
      <w:r w:rsidRPr="001268A8">
        <w:rPr>
          <w:rFonts w:ascii="Tahoma" w:hAnsi="Tahoma" w:cs="Tahoma"/>
          <w:b/>
          <w:lang w:eastAsia="en-US"/>
        </w:rPr>
        <w:t>:</w:t>
      </w:r>
      <w:r w:rsidR="00DD6541" w:rsidRPr="00DD6541">
        <w:rPr>
          <w:rFonts w:ascii="Tahoma" w:hAnsi="Tahoma" w:cs="Tahoma"/>
          <w:b/>
          <w:lang w:eastAsia="en-US"/>
        </w:rPr>
        <w:t xml:space="preserve"> </w:t>
      </w:r>
      <w:r w:rsidR="00C73959" w:rsidRPr="00342E48">
        <w:rPr>
          <w:rFonts w:ascii="Tahoma" w:hAnsi="Tahoma" w:cs="Tahoma"/>
          <w:b/>
        </w:rPr>
        <w:t xml:space="preserve">Απόφαση υλοποίησης με ίδια μέσα του Υποέργου </w:t>
      </w:r>
      <w:r w:rsidR="00A03F80" w:rsidRPr="00342E48">
        <w:rPr>
          <w:rFonts w:ascii="Tahoma" w:hAnsi="Tahoma" w:cs="Tahoma"/>
          <w:b/>
        </w:rPr>
        <w:t>(</w:t>
      </w:r>
      <w:r w:rsidR="001665A6" w:rsidRPr="00342E48">
        <w:rPr>
          <w:rFonts w:ascii="Tahoma" w:hAnsi="Tahoma" w:cs="Tahoma"/>
          <w:b/>
        </w:rPr>
        <w:t>1</w:t>
      </w:r>
      <w:r w:rsidR="00D6340E" w:rsidRPr="00342E48">
        <w:rPr>
          <w:rFonts w:ascii="Tahoma" w:hAnsi="Tahoma" w:cs="Tahoma"/>
          <w:b/>
        </w:rPr>
        <w:t>) «</w:t>
      </w:r>
      <w:r w:rsidR="00EC29FA">
        <w:rPr>
          <w:rFonts w:ascii="Tahoma" w:hAnsi="Tahoma" w:cs="Tahoma"/>
          <w:b/>
        </w:rPr>
        <w:t>………………………………</w:t>
      </w:r>
      <w:r w:rsidR="00A03F80" w:rsidRPr="00342E48">
        <w:rPr>
          <w:rFonts w:ascii="Tahoma" w:hAnsi="Tahoma" w:cs="Tahoma"/>
          <w:b/>
        </w:rPr>
        <w:t xml:space="preserve">» </w:t>
      </w:r>
      <w:r w:rsidR="00C73959" w:rsidRPr="00342E48">
        <w:rPr>
          <w:rFonts w:ascii="Tahoma" w:hAnsi="Tahoma" w:cs="Tahoma"/>
          <w:b/>
        </w:rPr>
        <w:t xml:space="preserve">της </w:t>
      </w:r>
      <w:r w:rsidR="00A03F80" w:rsidRPr="00342E48">
        <w:rPr>
          <w:rFonts w:ascii="Tahoma" w:hAnsi="Tahoma" w:cs="Tahoma"/>
          <w:b/>
        </w:rPr>
        <w:t xml:space="preserve">Πράξης </w:t>
      </w:r>
      <w:r w:rsidR="00D6340E" w:rsidRPr="00342E48">
        <w:rPr>
          <w:rFonts w:ascii="Tahoma" w:hAnsi="Tahoma" w:cs="Tahoma"/>
          <w:b/>
        </w:rPr>
        <w:t>«</w:t>
      </w:r>
      <w:r w:rsidR="00EC29FA">
        <w:rPr>
          <w:rFonts w:ascii="Tahoma" w:hAnsi="Tahoma" w:cs="Tahoma"/>
          <w:b/>
        </w:rPr>
        <w:t>……………………………</w:t>
      </w:r>
      <w:r w:rsidR="00D6340E" w:rsidRPr="00342E48">
        <w:rPr>
          <w:rFonts w:ascii="Tahoma" w:hAnsi="Tahoma" w:cs="Tahoma"/>
          <w:b/>
        </w:rPr>
        <w:t xml:space="preserve">» </w:t>
      </w:r>
      <w:r w:rsidR="00C73959" w:rsidRPr="00342E48">
        <w:rPr>
          <w:rFonts w:ascii="Tahoma" w:hAnsi="Tahoma" w:cs="Tahoma"/>
          <w:b/>
        </w:rPr>
        <w:t>με κωδικό ΟΠΣ</w:t>
      </w:r>
      <w:r w:rsidR="008044C3" w:rsidRPr="00342E48">
        <w:rPr>
          <w:rFonts w:ascii="Tahoma" w:hAnsi="Tahoma" w:cs="Tahoma"/>
          <w:b/>
        </w:rPr>
        <w:t xml:space="preserve"> (</w:t>
      </w:r>
      <w:r w:rsidR="008044C3" w:rsidRPr="00342E48">
        <w:rPr>
          <w:rFonts w:ascii="Tahoma" w:hAnsi="Tahoma" w:cs="Tahoma"/>
          <w:b/>
          <w:lang w:val="en-US"/>
        </w:rPr>
        <w:t>MIS</w:t>
      </w:r>
      <w:r w:rsidR="008044C3" w:rsidRPr="00342E48">
        <w:rPr>
          <w:rFonts w:ascii="Tahoma" w:hAnsi="Tahoma" w:cs="Tahoma"/>
          <w:b/>
        </w:rPr>
        <w:t>)</w:t>
      </w:r>
      <w:r w:rsidR="00C73959" w:rsidRPr="00342E48">
        <w:rPr>
          <w:rFonts w:ascii="Tahoma" w:hAnsi="Tahoma" w:cs="Tahoma"/>
          <w:b/>
        </w:rPr>
        <w:t xml:space="preserve"> </w:t>
      </w:r>
      <w:r w:rsidR="00EC29FA" w:rsidRPr="00EC29FA">
        <w:rPr>
          <w:rFonts w:ascii="Tahoma" w:hAnsi="Tahoma" w:cs="Tahoma"/>
          <w:b/>
        </w:rPr>
        <w:t>……………………</w:t>
      </w:r>
      <w:r w:rsidR="00E77951" w:rsidRPr="00342E48">
        <w:rPr>
          <w:rFonts w:ascii="Tahoma" w:hAnsi="Tahoma" w:cs="Tahoma"/>
          <w:b/>
        </w:rPr>
        <w:t>.</w:t>
      </w:r>
    </w:p>
    <w:p w:rsidR="005256C7" w:rsidRDefault="005256C7" w:rsidP="004A1F76">
      <w:pPr>
        <w:spacing w:line="360" w:lineRule="auto"/>
        <w:jc w:val="center"/>
        <w:outlineLvl w:val="0"/>
        <w:rPr>
          <w:rFonts w:ascii="Tahoma" w:hAnsi="Tahoma" w:cs="Tahoma"/>
          <w:b/>
          <w:u w:val="single"/>
          <w:lang w:eastAsia="en-US"/>
        </w:rPr>
      </w:pPr>
    </w:p>
    <w:p w:rsidR="007802A4" w:rsidRPr="009371E6" w:rsidRDefault="007802A4" w:rsidP="004A1F76">
      <w:pPr>
        <w:spacing w:line="360" w:lineRule="auto"/>
        <w:jc w:val="center"/>
        <w:outlineLvl w:val="0"/>
        <w:rPr>
          <w:rFonts w:ascii="Tahoma" w:hAnsi="Tahoma" w:cs="Tahoma"/>
          <w:b/>
          <w:u w:val="single"/>
          <w:lang w:eastAsia="en-US"/>
        </w:rPr>
      </w:pPr>
      <w:r w:rsidRPr="009371E6">
        <w:rPr>
          <w:rFonts w:ascii="Tahoma" w:hAnsi="Tahoma" w:cs="Tahoma"/>
          <w:b/>
          <w:u w:val="single"/>
          <w:lang w:eastAsia="en-US"/>
        </w:rPr>
        <w:t xml:space="preserve">ΑΠΟΦΑΣΗ </w:t>
      </w:r>
    </w:p>
    <w:p w:rsidR="001C49D3" w:rsidRPr="00D6340E" w:rsidRDefault="001C49D3" w:rsidP="00E0135C">
      <w:pPr>
        <w:spacing w:line="276" w:lineRule="auto"/>
        <w:jc w:val="both"/>
        <w:rPr>
          <w:rFonts w:ascii="Tahoma" w:hAnsi="Tahoma" w:cs="Tahoma"/>
          <w:lang w:eastAsia="en-US"/>
        </w:rPr>
      </w:pPr>
      <w:r w:rsidRPr="00DD1425">
        <w:rPr>
          <w:rFonts w:ascii="Tahoma" w:hAnsi="Tahoma" w:cs="Tahoma"/>
          <w:lang w:eastAsia="en-US"/>
        </w:rPr>
        <w:t>Έχοντας υπόψη:</w:t>
      </w:r>
    </w:p>
    <w:p w:rsidR="001C49D3" w:rsidRPr="000C00F7" w:rsidRDefault="00104912" w:rsidP="005256C7">
      <w:pPr>
        <w:pStyle w:val="a5"/>
        <w:numPr>
          <w:ilvl w:val="0"/>
          <w:numId w:val="32"/>
        </w:numPr>
        <w:autoSpaceDE w:val="0"/>
        <w:autoSpaceDN w:val="0"/>
        <w:adjustRightInd w:val="0"/>
        <w:spacing w:line="276" w:lineRule="auto"/>
        <w:ind w:left="709" w:hanging="283"/>
        <w:rPr>
          <w:rFonts w:ascii="Tahoma" w:hAnsi="Tahoma" w:cs="Tahoma"/>
          <w:iCs/>
          <w:sz w:val="20"/>
        </w:rPr>
      </w:pPr>
      <w:r w:rsidRPr="00104912">
        <w:rPr>
          <w:rFonts w:ascii="Tahoma" w:hAnsi="Tahoma" w:cs="Tahoma"/>
          <w:sz w:val="20"/>
        </w:rPr>
        <w:t>Το άρθρο 90 του “Κώδικα Νομοθεσίας για την Κυβέρνηση και τα Κυβερνητικά Όργανα”, που κυρώθηκε με το άρθρο πρώτο του Π.Δ. 63/2005 (ΦΕΚ 98/Α/22–04–2005)</w:t>
      </w:r>
      <w:r w:rsidR="001C49D3" w:rsidRPr="000C00F7">
        <w:rPr>
          <w:rFonts w:ascii="Tahoma" w:hAnsi="Tahoma" w:cs="Tahoma"/>
          <w:sz w:val="20"/>
        </w:rPr>
        <w:t>.</w:t>
      </w:r>
    </w:p>
    <w:p w:rsidR="001C49D3" w:rsidRPr="000C00F7" w:rsidRDefault="001C49D3" w:rsidP="00E0135C">
      <w:pPr>
        <w:pStyle w:val="a5"/>
        <w:numPr>
          <w:ilvl w:val="0"/>
          <w:numId w:val="32"/>
        </w:numPr>
        <w:autoSpaceDE w:val="0"/>
        <w:autoSpaceDN w:val="0"/>
        <w:adjustRightInd w:val="0"/>
        <w:spacing w:line="276" w:lineRule="auto"/>
        <w:ind w:left="709" w:hanging="283"/>
        <w:rPr>
          <w:rFonts w:ascii="Tahoma" w:hAnsi="Tahoma" w:cs="Tahoma"/>
          <w:sz w:val="20"/>
        </w:rPr>
      </w:pPr>
      <w:r w:rsidRPr="000C00F7">
        <w:rPr>
          <w:rFonts w:ascii="Tahoma" w:hAnsi="Tahoma" w:cs="Tahoma"/>
          <w:sz w:val="20"/>
        </w:rPr>
        <w:t>Το Ν. 4314/2014 «Για τη διαχείριση, τον έλεγχο και την εφαρμογή αναπτυξιακών παρεμβάσεων για την προγραμματική περίοδο 2014-2020».</w:t>
      </w:r>
    </w:p>
    <w:p w:rsidR="001C49D3" w:rsidRPr="000C00F7" w:rsidRDefault="001C49D3" w:rsidP="00E0135C">
      <w:pPr>
        <w:numPr>
          <w:ilvl w:val="0"/>
          <w:numId w:val="32"/>
        </w:numPr>
        <w:suppressAutoHyphens/>
        <w:spacing w:line="276" w:lineRule="auto"/>
        <w:ind w:left="709" w:hanging="283"/>
        <w:jc w:val="both"/>
        <w:rPr>
          <w:rFonts w:ascii="Tahoma" w:hAnsi="Tahoma" w:cs="Tahoma"/>
        </w:rPr>
      </w:pPr>
      <w:r w:rsidRPr="000C00F7">
        <w:rPr>
          <w:rFonts w:ascii="Tahoma" w:hAnsi="Tahoma" w:cs="Tahoma"/>
        </w:rPr>
        <w:t xml:space="preserve">Τη με αρ. </w:t>
      </w:r>
      <w:proofErr w:type="spellStart"/>
      <w:r w:rsidRPr="000C00F7">
        <w:rPr>
          <w:rFonts w:ascii="Tahoma" w:hAnsi="Tahoma" w:cs="Tahoma"/>
        </w:rPr>
        <w:t>πρωτ</w:t>
      </w:r>
      <w:proofErr w:type="spellEnd"/>
      <w:r w:rsidRPr="000C00F7">
        <w:rPr>
          <w:rFonts w:ascii="Tahoma" w:hAnsi="Tahoma" w:cs="Tahoma"/>
        </w:rPr>
        <w:t xml:space="preserve">. 81986/ΕΥΘΥ 712/31.07.2015 (ΦΕΚ 1822/Β/24.08.2015) Υπουργική Απόφαση «Εθνικοί Κανόνες </w:t>
      </w:r>
      <w:proofErr w:type="spellStart"/>
      <w:r w:rsidRPr="000C00F7">
        <w:rPr>
          <w:rFonts w:ascii="Tahoma" w:hAnsi="Tahoma" w:cs="Tahoma"/>
        </w:rPr>
        <w:t>Επιλεξιμότητας</w:t>
      </w:r>
      <w:proofErr w:type="spellEnd"/>
      <w:r w:rsidRPr="000C00F7">
        <w:rPr>
          <w:rFonts w:ascii="Tahoma" w:hAnsi="Tahoma" w:cs="Tahoma"/>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αντικαταστάθηκε με την </w:t>
      </w:r>
      <w:proofErr w:type="spellStart"/>
      <w:r w:rsidRPr="000C00F7">
        <w:rPr>
          <w:rFonts w:ascii="Tahoma" w:hAnsi="Tahoma" w:cs="Tahoma"/>
        </w:rPr>
        <w:t>αριθμ</w:t>
      </w:r>
      <w:proofErr w:type="spellEnd"/>
      <w:r w:rsidRPr="000C00F7">
        <w:rPr>
          <w:rFonts w:ascii="Tahoma" w:hAnsi="Tahoma" w:cs="Tahoma"/>
        </w:rPr>
        <w:t>. 110427/ΕΥΘΥ/1020/20-10-2016 (ΦΕΚ 3521/Β/01.11.2016) Υπουργική Απόφαση.</w:t>
      </w:r>
    </w:p>
    <w:p w:rsidR="001C49D3" w:rsidRDefault="005256C7" w:rsidP="00E0135C">
      <w:pPr>
        <w:numPr>
          <w:ilvl w:val="0"/>
          <w:numId w:val="32"/>
        </w:numPr>
        <w:suppressAutoHyphens/>
        <w:spacing w:line="276" w:lineRule="auto"/>
        <w:ind w:left="709" w:hanging="283"/>
        <w:jc w:val="both"/>
        <w:rPr>
          <w:rFonts w:ascii="Tahoma" w:hAnsi="Tahoma" w:cs="Tahoma"/>
        </w:rPr>
      </w:pPr>
      <w:r>
        <w:rPr>
          <w:rFonts w:ascii="Tahoma" w:hAnsi="Tahoma" w:cs="Tahoma"/>
        </w:rPr>
        <w:t>Το Π.Δ. 395/1993 «</w:t>
      </w:r>
      <w:r w:rsidR="00104912" w:rsidRPr="00104912">
        <w:rPr>
          <w:rFonts w:ascii="Tahoma" w:hAnsi="Tahoma" w:cs="Tahoma"/>
        </w:rPr>
        <w:t>Όροι, προϋποθέσεις και διαδικασία για την ίδρυση, λειτουργία και μεταβίβαση Κέντρων Αποθεραπείας και Αποκ</w:t>
      </w:r>
      <w:r>
        <w:rPr>
          <w:rFonts w:ascii="Tahoma" w:hAnsi="Tahoma" w:cs="Tahoma"/>
        </w:rPr>
        <w:t>ατάστασης από φυσικά ή Ν.Π.Ι.Δ.»</w:t>
      </w:r>
      <w:r w:rsidR="00104912" w:rsidRPr="00104912">
        <w:rPr>
          <w:rFonts w:ascii="Tahoma" w:hAnsi="Tahoma" w:cs="Tahoma"/>
        </w:rPr>
        <w:t xml:space="preserve"> (ΦΕΚ 166/Α/ 28-09-1993).</w:t>
      </w:r>
    </w:p>
    <w:p w:rsidR="00104912" w:rsidRDefault="00104912" w:rsidP="005256C7">
      <w:pPr>
        <w:numPr>
          <w:ilvl w:val="0"/>
          <w:numId w:val="32"/>
        </w:numPr>
        <w:suppressAutoHyphens/>
        <w:spacing w:line="276" w:lineRule="auto"/>
        <w:ind w:left="709" w:hanging="283"/>
        <w:jc w:val="both"/>
        <w:rPr>
          <w:rFonts w:ascii="Tahoma" w:hAnsi="Tahoma" w:cs="Tahoma"/>
        </w:rPr>
      </w:pPr>
      <w:r w:rsidRPr="00104912">
        <w:rPr>
          <w:rFonts w:ascii="Tahoma" w:hAnsi="Tahoma" w:cs="Tahoma"/>
        </w:rPr>
        <w:t xml:space="preserve">Την </w:t>
      </w:r>
      <w:proofErr w:type="spellStart"/>
      <w:r w:rsidRPr="00104912">
        <w:rPr>
          <w:rFonts w:ascii="Tahoma" w:hAnsi="Tahoma" w:cs="Tahoma"/>
        </w:rPr>
        <w:t>υπ΄αριθμ</w:t>
      </w:r>
      <w:proofErr w:type="spellEnd"/>
      <w:r w:rsidRPr="00104912">
        <w:rPr>
          <w:rFonts w:ascii="Tahoma" w:hAnsi="Tahoma" w:cs="Tahoma"/>
        </w:rPr>
        <w:t>. Π4α/οικ.4633/29-09-1993 Απόφαση του Υπουργού Υγείας, Πρόνοιας και Κοινωνικών Ασφαλίσεων “Προδιαγραφές λειτουργίας κέντρων αποθεραπείας-αποκατάστασης για την παροχή ιατρικών και λοιπών φροντίδων καθώς και για τη διημέρευση των ατόμων που περιγράφονται στο άρθρο 10 παρ. 1 του Ν. 2072/1992. (ΦΕΚ 789/B/06-10-1993).</w:t>
      </w:r>
    </w:p>
    <w:p w:rsidR="00DF0B50" w:rsidRPr="005256C7" w:rsidRDefault="00DF0B50" w:rsidP="005256C7">
      <w:pPr>
        <w:numPr>
          <w:ilvl w:val="0"/>
          <w:numId w:val="32"/>
        </w:numPr>
        <w:suppressAutoHyphens/>
        <w:spacing w:line="276" w:lineRule="auto"/>
        <w:ind w:left="709" w:hanging="283"/>
        <w:jc w:val="both"/>
        <w:rPr>
          <w:rFonts w:ascii="Tahoma" w:hAnsi="Tahoma" w:cs="Tahoma"/>
          <w:color w:val="000000" w:themeColor="text1"/>
        </w:rPr>
      </w:pPr>
      <w:r w:rsidRPr="005256C7">
        <w:rPr>
          <w:rFonts w:ascii="Tahoma" w:hAnsi="Tahoma" w:cs="Tahoma"/>
          <w:color w:val="000000" w:themeColor="text1"/>
        </w:rPr>
        <w:t>Το Π.Δ. 383/2002 “Καθορισμός ειδικού νοσηλίου των Κέντρων Αποθεραπείας και Αποκατάστασης Κλειστής και Ημερήσιας Νοσηλείας” (ΦΕΚ 332/Α/30-12-2002) όπως τροποποιήθηκε από το Π.Δ. 187/2005 (ΦΕΚ 231/Α/22-09-2005).</w:t>
      </w:r>
    </w:p>
    <w:p w:rsidR="00C463EA" w:rsidRPr="005256C7" w:rsidRDefault="00307593" w:rsidP="005256C7">
      <w:pPr>
        <w:numPr>
          <w:ilvl w:val="0"/>
          <w:numId w:val="32"/>
        </w:numPr>
        <w:suppressAutoHyphens/>
        <w:spacing w:line="276" w:lineRule="auto"/>
        <w:ind w:left="709" w:hanging="283"/>
        <w:jc w:val="both"/>
        <w:rPr>
          <w:rFonts w:ascii="Tahoma" w:hAnsi="Tahoma" w:cs="Tahoma"/>
          <w:color w:val="000000" w:themeColor="text1"/>
        </w:rPr>
      </w:pPr>
      <w:r w:rsidRPr="005256C7">
        <w:rPr>
          <w:rFonts w:ascii="Tahoma" w:hAnsi="Tahoma" w:cs="Tahoma"/>
          <w:color w:val="000000" w:themeColor="text1"/>
        </w:rPr>
        <w:t xml:space="preserve">Τη με αρ. </w:t>
      </w:r>
      <w:proofErr w:type="spellStart"/>
      <w:r w:rsidRPr="005256C7">
        <w:rPr>
          <w:rFonts w:ascii="Tahoma" w:hAnsi="Tahoma" w:cs="Tahoma"/>
          <w:color w:val="000000" w:themeColor="text1"/>
        </w:rPr>
        <w:t>πρωτ</w:t>
      </w:r>
      <w:proofErr w:type="spellEnd"/>
      <w:r w:rsidRPr="005256C7">
        <w:rPr>
          <w:rFonts w:ascii="Tahoma" w:hAnsi="Tahoma" w:cs="Tahoma"/>
          <w:color w:val="000000" w:themeColor="text1"/>
        </w:rPr>
        <w:t>. 2063/22-06-2016 (Κωδικός</w:t>
      </w:r>
      <w:r w:rsidR="005256C7" w:rsidRPr="005256C7">
        <w:rPr>
          <w:rFonts w:ascii="Tahoma" w:hAnsi="Tahoma" w:cs="Tahoma"/>
          <w:color w:val="000000" w:themeColor="text1"/>
        </w:rPr>
        <w:t xml:space="preserve"> Πρόσκλησης: </w:t>
      </w:r>
      <w:r w:rsidRPr="005256C7">
        <w:rPr>
          <w:rFonts w:ascii="Tahoma" w:hAnsi="Tahoma" w:cs="Tahoma"/>
          <w:color w:val="000000" w:themeColor="text1"/>
        </w:rPr>
        <w:t>17 / ΑΔΑ: ΩΞΠΝ7ΛΗ-ΡΙΑ</w:t>
      </w:r>
      <w:r w:rsidR="00C463EA" w:rsidRPr="005256C7">
        <w:rPr>
          <w:rFonts w:ascii="Tahoma" w:hAnsi="Tahoma" w:cs="Tahoma"/>
          <w:color w:val="000000" w:themeColor="text1"/>
        </w:rPr>
        <w:t xml:space="preserve"> / Έκδοση 1/0) Πρόσκληση τη</w:t>
      </w:r>
      <w:r w:rsidRPr="005256C7">
        <w:rPr>
          <w:rFonts w:ascii="Tahoma" w:hAnsi="Tahoma" w:cs="Tahoma"/>
          <w:color w:val="000000" w:themeColor="text1"/>
        </w:rPr>
        <w:t>ς Ε.Υ.Δ.Ε.Π. Περιφέρειας Στερεάς Ελλάδας</w:t>
      </w:r>
      <w:r w:rsidR="005256C7" w:rsidRPr="005256C7">
        <w:rPr>
          <w:rFonts w:ascii="Tahoma" w:hAnsi="Tahoma" w:cs="Tahoma"/>
          <w:color w:val="000000" w:themeColor="text1"/>
        </w:rPr>
        <w:t xml:space="preserve"> προς τους οικείους </w:t>
      </w:r>
      <w:r w:rsidR="00C463EA" w:rsidRPr="005256C7">
        <w:rPr>
          <w:rFonts w:ascii="Tahoma" w:hAnsi="Tahoma" w:cs="Tahoma"/>
          <w:color w:val="000000" w:themeColor="text1"/>
        </w:rPr>
        <w:t>Δυνητικούς  Δικαιούχους  για την υποβο</w:t>
      </w:r>
      <w:r w:rsidR="005256C7" w:rsidRPr="005256C7">
        <w:rPr>
          <w:rFonts w:ascii="Tahoma" w:hAnsi="Tahoma" w:cs="Tahoma"/>
          <w:color w:val="000000" w:themeColor="text1"/>
        </w:rPr>
        <w:t>λή προτάσεων στο Ε.Π. «</w:t>
      </w:r>
      <w:r w:rsidRPr="005256C7">
        <w:rPr>
          <w:rFonts w:ascii="Tahoma" w:hAnsi="Tahoma" w:cs="Tahoma"/>
          <w:color w:val="000000" w:themeColor="text1"/>
        </w:rPr>
        <w:t>Στερεά Ελλάδα</w:t>
      </w:r>
      <w:r w:rsidR="005256C7" w:rsidRPr="005256C7">
        <w:rPr>
          <w:rFonts w:ascii="Tahoma" w:hAnsi="Tahoma" w:cs="Tahoma"/>
          <w:color w:val="000000" w:themeColor="text1"/>
        </w:rPr>
        <w:t>»</w:t>
      </w:r>
      <w:r w:rsidR="00C463EA" w:rsidRPr="005256C7">
        <w:rPr>
          <w:rFonts w:ascii="Tahoma" w:hAnsi="Tahoma" w:cs="Tahoma"/>
          <w:color w:val="000000" w:themeColor="text1"/>
        </w:rPr>
        <w:t xml:space="preserve"> 2014 – 2020, στο πλαίσιο του Άξονα</w:t>
      </w:r>
      <w:r w:rsidRPr="005256C7">
        <w:rPr>
          <w:rFonts w:ascii="Tahoma" w:hAnsi="Tahoma" w:cs="Tahoma"/>
          <w:color w:val="000000" w:themeColor="text1"/>
        </w:rPr>
        <w:t xml:space="preserve"> Προτεραιότητας </w:t>
      </w:r>
      <w:r w:rsidR="005256C7" w:rsidRPr="005256C7">
        <w:rPr>
          <w:rFonts w:ascii="Tahoma" w:hAnsi="Tahoma" w:cs="Tahoma"/>
          <w:color w:val="000000" w:themeColor="text1"/>
        </w:rPr>
        <w:t>10</w:t>
      </w:r>
      <w:r w:rsidR="00C463EA" w:rsidRPr="005256C7">
        <w:rPr>
          <w:rFonts w:ascii="Tahoma" w:hAnsi="Tahoma" w:cs="Tahoma"/>
          <w:color w:val="000000" w:themeColor="text1"/>
        </w:rPr>
        <w:t>.</w:t>
      </w:r>
    </w:p>
    <w:p w:rsidR="00247EB2" w:rsidRPr="00EC29FA" w:rsidRDefault="00247EB2" w:rsidP="005256C7">
      <w:pPr>
        <w:numPr>
          <w:ilvl w:val="0"/>
          <w:numId w:val="32"/>
        </w:numPr>
        <w:suppressAutoHyphens/>
        <w:autoSpaceDE w:val="0"/>
        <w:autoSpaceDN w:val="0"/>
        <w:adjustRightInd w:val="0"/>
        <w:spacing w:line="276" w:lineRule="auto"/>
        <w:ind w:left="709" w:hanging="283"/>
        <w:jc w:val="both"/>
        <w:rPr>
          <w:rFonts w:ascii="Tahoma" w:hAnsi="Tahoma" w:cs="Tahoma"/>
        </w:rPr>
      </w:pPr>
      <w:r w:rsidRPr="00307593">
        <w:rPr>
          <w:rFonts w:ascii="Tahoma" w:hAnsi="Tahoma" w:cs="Tahoma"/>
        </w:rPr>
        <w:lastRenderedPageBreak/>
        <w:t xml:space="preserve">Την </w:t>
      </w:r>
      <w:proofErr w:type="spellStart"/>
      <w:r w:rsidRPr="00307593">
        <w:rPr>
          <w:rFonts w:ascii="Tahoma" w:hAnsi="Tahoma" w:cs="Tahoma"/>
        </w:rPr>
        <w:t>υπ’αριθμ</w:t>
      </w:r>
      <w:proofErr w:type="spellEnd"/>
      <w:r w:rsidR="00455019" w:rsidRPr="00EC29FA">
        <w:rPr>
          <w:rFonts w:ascii="Tahoma" w:hAnsi="Tahoma" w:cs="Tahoma"/>
        </w:rPr>
        <w:t xml:space="preserve">. </w:t>
      </w:r>
      <w:r w:rsidRPr="00EC29FA">
        <w:rPr>
          <w:rFonts w:ascii="Tahoma" w:hAnsi="Tahoma" w:cs="Tahoma"/>
        </w:rPr>
        <w:t>……/…… απόφαση Διοικητικού Συμβουλίου του</w:t>
      </w:r>
      <w:r w:rsidR="00844C88" w:rsidRPr="00EC29FA">
        <w:rPr>
          <w:rFonts w:ascii="Tahoma" w:hAnsi="Tahoma" w:cs="Tahoma"/>
        </w:rPr>
        <w:t xml:space="preserve"> </w:t>
      </w:r>
      <w:r w:rsidR="00EC29FA" w:rsidRPr="00EC29FA">
        <w:rPr>
          <w:rFonts w:ascii="Tahoma" w:hAnsi="Tahoma" w:cs="Tahoma"/>
        </w:rPr>
        <w:t>……………………………..</w:t>
      </w:r>
      <w:r w:rsidRPr="00EC29FA">
        <w:rPr>
          <w:rFonts w:ascii="Tahoma" w:hAnsi="Tahoma" w:cs="Tahoma"/>
        </w:rPr>
        <w:t xml:space="preserve"> </w:t>
      </w:r>
      <w:r w:rsidR="00844C88" w:rsidRPr="00EC29FA">
        <w:rPr>
          <w:rFonts w:ascii="Tahoma" w:hAnsi="Tahoma" w:cs="Tahoma"/>
        </w:rPr>
        <w:t>για την έγκριση του</w:t>
      </w:r>
      <w:r w:rsidRPr="00EC29FA">
        <w:rPr>
          <w:rFonts w:ascii="Tahoma" w:hAnsi="Tahoma" w:cs="Tahoma"/>
        </w:rPr>
        <w:t xml:space="preserve"> Εσωτερικού Κανονισμού Λειτουργίας</w:t>
      </w:r>
      <w:r w:rsidR="005256C7" w:rsidRPr="00EC29FA">
        <w:rPr>
          <w:rFonts w:ascii="Tahoma" w:hAnsi="Tahoma" w:cs="Tahoma"/>
        </w:rPr>
        <w:t>.</w:t>
      </w:r>
    </w:p>
    <w:p w:rsidR="000D2FE0" w:rsidRPr="00307593" w:rsidRDefault="000D2FE0" w:rsidP="005256C7">
      <w:pPr>
        <w:numPr>
          <w:ilvl w:val="0"/>
          <w:numId w:val="32"/>
        </w:numPr>
        <w:suppressAutoHyphens/>
        <w:autoSpaceDE w:val="0"/>
        <w:autoSpaceDN w:val="0"/>
        <w:adjustRightInd w:val="0"/>
        <w:spacing w:line="276" w:lineRule="auto"/>
        <w:ind w:left="709" w:hanging="283"/>
        <w:jc w:val="both"/>
        <w:rPr>
          <w:rFonts w:ascii="Tahoma" w:hAnsi="Tahoma" w:cs="Tahoma"/>
        </w:rPr>
      </w:pPr>
      <w:r w:rsidRPr="00EC29FA">
        <w:rPr>
          <w:rFonts w:ascii="Tahoma" w:hAnsi="Tahoma" w:cs="Tahoma"/>
        </w:rPr>
        <w:t xml:space="preserve">Τη με </w:t>
      </w:r>
      <w:proofErr w:type="spellStart"/>
      <w:r w:rsidRPr="00EC29FA">
        <w:rPr>
          <w:rFonts w:ascii="Tahoma" w:hAnsi="Tahoma" w:cs="Tahoma"/>
        </w:rPr>
        <w:t>αριθμ</w:t>
      </w:r>
      <w:proofErr w:type="spellEnd"/>
      <w:r w:rsidRPr="00EC29FA">
        <w:rPr>
          <w:rFonts w:ascii="Tahoma" w:hAnsi="Tahoma" w:cs="Tahoma"/>
        </w:rPr>
        <w:t xml:space="preserve">. </w:t>
      </w:r>
      <w:proofErr w:type="spellStart"/>
      <w:r w:rsidRPr="00EC29FA">
        <w:rPr>
          <w:rFonts w:ascii="Tahoma" w:hAnsi="Tahoma" w:cs="Tahoma"/>
        </w:rPr>
        <w:t>πρακτ</w:t>
      </w:r>
      <w:proofErr w:type="spellEnd"/>
      <w:r w:rsidRPr="00EC29FA">
        <w:rPr>
          <w:rFonts w:ascii="Tahoma" w:hAnsi="Tahoma" w:cs="Tahoma"/>
        </w:rPr>
        <w:t>. ……./ …..-…….-201</w:t>
      </w:r>
      <w:r w:rsidR="00455019" w:rsidRPr="00EC29FA">
        <w:rPr>
          <w:rFonts w:ascii="Tahoma" w:hAnsi="Tahoma" w:cs="Tahoma"/>
        </w:rPr>
        <w:t>7</w:t>
      </w:r>
      <w:r w:rsidRPr="00EC29FA">
        <w:rPr>
          <w:rFonts w:ascii="Tahoma" w:hAnsi="Tahoma" w:cs="Tahoma"/>
        </w:rPr>
        <w:t xml:space="preserve"> Απόφαση του Διοικητικού Συμβουλίου</w:t>
      </w:r>
      <w:r w:rsidRPr="00307593">
        <w:rPr>
          <w:rFonts w:ascii="Tahoma" w:hAnsi="Tahoma" w:cs="Tahoma"/>
        </w:rPr>
        <w:t xml:space="preserve"> του </w:t>
      </w:r>
      <w:r w:rsidR="00EC29FA">
        <w:rPr>
          <w:rFonts w:ascii="Tahoma" w:hAnsi="Tahoma" w:cs="Tahoma"/>
        </w:rPr>
        <w:t>…</w:t>
      </w:r>
      <w:r w:rsidR="00EC29FA" w:rsidRPr="00EC29FA">
        <w:rPr>
          <w:rFonts w:ascii="Tahoma" w:hAnsi="Tahoma" w:cs="Tahoma"/>
        </w:rPr>
        <w:t>……</w:t>
      </w:r>
      <w:r w:rsidR="00EC29FA">
        <w:rPr>
          <w:rFonts w:ascii="Tahoma" w:hAnsi="Tahoma" w:cs="Tahoma"/>
        </w:rPr>
        <w:t>…</w:t>
      </w:r>
      <w:r w:rsidR="00EC29FA" w:rsidRPr="00EC29FA">
        <w:rPr>
          <w:rFonts w:ascii="Tahoma" w:hAnsi="Tahoma" w:cs="Tahoma"/>
        </w:rPr>
        <w:t>……</w:t>
      </w:r>
      <w:r w:rsidR="00EC29FA">
        <w:rPr>
          <w:rFonts w:ascii="Tahoma" w:hAnsi="Tahoma" w:cs="Tahoma"/>
        </w:rPr>
        <w:t>…</w:t>
      </w:r>
      <w:r w:rsidR="00EC29FA" w:rsidRPr="00EC29FA">
        <w:rPr>
          <w:rFonts w:ascii="Tahoma" w:hAnsi="Tahoma" w:cs="Tahoma"/>
        </w:rPr>
        <w:t>…………….</w:t>
      </w:r>
      <w:r w:rsidR="00844C88" w:rsidRPr="00342E48">
        <w:rPr>
          <w:rFonts w:ascii="Tahoma" w:hAnsi="Tahoma" w:cs="Tahoma"/>
        </w:rPr>
        <w:t xml:space="preserve"> </w:t>
      </w:r>
      <w:r w:rsidRPr="00342E48">
        <w:rPr>
          <w:rFonts w:ascii="Tahoma" w:hAnsi="Tahoma" w:cs="Tahoma"/>
        </w:rPr>
        <w:t>για την υποβολή της αίτησης χρηματοδότ</w:t>
      </w:r>
      <w:r w:rsidRPr="00307593">
        <w:rPr>
          <w:rFonts w:ascii="Tahoma" w:hAnsi="Tahoma" w:cs="Tahoma"/>
        </w:rPr>
        <w:t>ησης</w:t>
      </w:r>
      <w:r w:rsidR="00844C88">
        <w:rPr>
          <w:rFonts w:ascii="Tahoma" w:hAnsi="Tahoma" w:cs="Tahoma"/>
        </w:rPr>
        <w:t>.</w:t>
      </w:r>
    </w:p>
    <w:p w:rsidR="00104912" w:rsidRPr="00307593" w:rsidRDefault="00104912" w:rsidP="005256C7">
      <w:pPr>
        <w:numPr>
          <w:ilvl w:val="0"/>
          <w:numId w:val="32"/>
        </w:numPr>
        <w:suppressAutoHyphens/>
        <w:spacing w:line="276" w:lineRule="auto"/>
        <w:ind w:left="709" w:hanging="283"/>
        <w:jc w:val="both"/>
        <w:rPr>
          <w:rFonts w:ascii="Tahoma" w:hAnsi="Tahoma" w:cs="Tahoma"/>
        </w:rPr>
      </w:pPr>
      <w:r w:rsidRPr="00307593">
        <w:rPr>
          <w:rFonts w:ascii="Tahoma" w:hAnsi="Tahoma" w:cs="Tahoma"/>
        </w:rPr>
        <w:t xml:space="preserve">Τη με </w:t>
      </w:r>
      <w:proofErr w:type="spellStart"/>
      <w:r w:rsidRPr="00307593">
        <w:rPr>
          <w:rFonts w:ascii="Tahoma" w:hAnsi="Tahoma" w:cs="Tahoma"/>
        </w:rPr>
        <w:t>αριθμ</w:t>
      </w:r>
      <w:proofErr w:type="spellEnd"/>
      <w:r w:rsidRPr="00307593">
        <w:rPr>
          <w:rFonts w:ascii="Tahoma" w:hAnsi="Tahoma" w:cs="Tahoma"/>
        </w:rPr>
        <w:t>. ……… /…… Απόφαση Ένταξης της Πράξης με τίτλο «</w:t>
      </w:r>
      <w:r w:rsidR="00EC29FA">
        <w:rPr>
          <w:rFonts w:ascii="Tahoma" w:hAnsi="Tahoma" w:cs="Tahoma"/>
        </w:rPr>
        <w:t>…</w:t>
      </w:r>
      <w:r w:rsidR="00EC29FA" w:rsidRPr="00EC29FA">
        <w:rPr>
          <w:rFonts w:ascii="Tahoma" w:hAnsi="Tahoma" w:cs="Tahoma"/>
        </w:rPr>
        <w:t>……</w:t>
      </w:r>
      <w:r w:rsidR="00EC29FA">
        <w:rPr>
          <w:rFonts w:ascii="Tahoma" w:hAnsi="Tahoma" w:cs="Tahoma"/>
        </w:rPr>
        <w:t>…</w:t>
      </w:r>
      <w:r w:rsidR="00EC29FA" w:rsidRPr="00EC29FA">
        <w:rPr>
          <w:rFonts w:ascii="Tahoma" w:hAnsi="Tahoma" w:cs="Tahoma"/>
        </w:rPr>
        <w:t>…</w:t>
      </w:r>
      <w:r w:rsidR="00EC29FA">
        <w:rPr>
          <w:rFonts w:ascii="Tahoma" w:hAnsi="Tahoma" w:cs="Tahoma"/>
        </w:rPr>
        <w:t>…</w:t>
      </w:r>
      <w:r w:rsidR="00EC29FA" w:rsidRPr="00EC29FA">
        <w:rPr>
          <w:rFonts w:ascii="Tahoma" w:hAnsi="Tahoma" w:cs="Tahoma"/>
        </w:rPr>
        <w:t>……</w:t>
      </w:r>
      <w:r w:rsidR="00EC29FA">
        <w:rPr>
          <w:rFonts w:ascii="Tahoma" w:hAnsi="Tahoma" w:cs="Tahoma"/>
        </w:rPr>
        <w:t>…</w:t>
      </w:r>
      <w:r w:rsidR="00EC29FA" w:rsidRPr="00EC29FA">
        <w:rPr>
          <w:rFonts w:ascii="Tahoma" w:hAnsi="Tahoma" w:cs="Tahoma"/>
        </w:rPr>
        <w:t>…</w:t>
      </w:r>
      <w:r w:rsidR="005256C7">
        <w:rPr>
          <w:rFonts w:ascii="Tahoma" w:hAnsi="Tahoma" w:cs="Tahoma"/>
        </w:rPr>
        <w:t>»</w:t>
      </w:r>
      <w:r w:rsidR="005256C7" w:rsidRPr="00307593">
        <w:rPr>
          <w:rFonts w:ascii="Tahoma" w:hAnsi="Tahoma" w:cs="Tahoma"/>
        </w:rPr>
        <w:t xml:space="preserve"> </w:t>
      </w:r>
      <w:r w:rsidRPr="00307593">
        <w:rPr>
          <w:rFonts w:ascii="Tahoma" w:hAnsi="Tahoma" w:cs="Tahoma"/>
        </w:rPr>
        <w:t xml:space="preserve">με κωδικό ΟΠΣ (MIS) </w:t>
      </w:r>
      <w:r w:rsidR="00EC29FA" w:rsidRPr="00EC29FA">
        <w:rPr>
          <w:rFonts w:ascii="Tahoma" w:hAnsi="Tahoma" w:cs="Tahoma"/>
        </w:rPr>
        <w:t>……………………….</w:t>
      </w:r>
      <w:r w:rsidRPr="00307593">
        <w:rPr>
          <w:rFonts w:ascii="Tahoma" w:hAnsi="Tahoma" w:cs="Tahoma"/>
        </w:rPr>
        <w:t>.</w:t>
      </w:r>
    </w:p>
    <w:p w:rsidR="00C463EA" w:rsidRPr="00307593" w:rsidRDefault="00C463EA" w:rsidP="005256C7">
      <w:pPr>
        <w:numPr>
          <w:ilvl w:val="0"/>
          <w:numId w:val="32"/>
        </w:numPr>
        <w:suppressAutoHyphens/>
        <w:spacing w:line="276" w:lineRule="auto"/>
        <w:ind w:left="709" w:hanging="283"/>
        <w:jc w:val="both"/>
        <w:rPr>
          <w:rFonts w:ascii="Tahoma" w:hAnsi="Tahoma" w:cs="Tahoma"/>
        </w:rPr>
      </w:pPr>
      <w:r w:rsidRPr="00307593">
        <w:rPr>
          <w:rFonts w:ascii="Tahoma" w:hAnsi="Tahoma" w:cs="Tahoma"/>
        </w:rPr>
        <w:t>Τις κατά περίπτωση διατάξεις που διέπουν το Δικαιούχο</w:t>
      </w:r>
      <w:r w:rsidR="00844C88">
        <w:rPr>
          <w:rFonts w:ascii="Tahoma" w:hAnsi="Tahoma" w:cs="Tahoma"/>
        </w:rPr>
        <w:t>.</w:t>
      </w:r>
    </w:p>
    <w:p w:rsidR="00C463EA" w:rsidRPr="00E71114" w:rsidRDefault="00C463EA" w:rsidP="00C463EA">
      <w:pPr>
        <w:suppressAutoHyphens/>
        <w:spacing w:line="276" w:lineRule="auto"/>
        <w:ind w:left="786"/>
        <w:jc w:val="both"/>
        <w:rPr>
          <w:rFonts w:ascii="Tahoma" w:hAnsi="Tahoma" w:cs="Tahoma"/>
        </w:rPr>
      </w:pPr>
    </w:p>
    <w:p w:rsidR="001C49D3" w:rsidRPr="00E71114" w:rsidRDefault="001C49D3" w:rsidP="001C49D3">
      <w:pPr>
        <w:jc w:val="both"/>
        <w:rPr>
          <w:rFonts w:ascii="Tahoma" w:hAnsi="Tahoma" w:cs="Tahoma"/>
          <w:lang w:eastAsia="en-US"/>
        </w:rPr>
      </w:pPr>
    </w:p>
    <w:p w:rsidR="00DE6202" w:rsidRPr="00E71114" w:rsidRDefault="00CA7589" w:rsidP="00104912">
      <w:pPr>
        <w:spacing w:before="120" w:after="120" w:line="360" w:lineRule="auto"/>
        <w:jc w:val="center"/>
        <w:outlineLvl w:val="0"/>
        <w:rPr>
          <w:rFonts w:ascii="Tahoma" w:hAnsi="Tahoma" w:cs="Tahoma"/>
          <w:b/>
          <w:bCs/>
        </w:rPr>
      </w:pPr>
      <w:r w:rsidRPr="00E71114">
        <w:rPr>
          <w:rFonts w:ascii="Tahoma" w:hAnsi="Tahoma" w:cs="Tahoma"/>
          <w:b/>
          <w:bCs/>
        </w:rPr>
        <w:t>Αποφασίζουμε</w:t>
      </w:r>
    </w:p>
    <w:p w:rsidR="00A947CE" w:rsidRDefault="00F76B71" w:rsidP="00E0135C">
      <w:pPr>
        <w:pStyle w:val="210"/>
        <w:spacing w:line="276" w:lineRule="auto"/>
        <w:ind w:left="0"/>
        <w:jc w:val="both"/>
        <w:rPr>
          <w:rFonts w:ascii="Tahoma" w:hAnsi="Tahoma" w:cs="Tahoma"/>
          <w:sz w:val="20"/>
          <w:szCs w:val="20"/>
          <w:lang w:eastAsia="en-US"/>
        </w:rPr>
      </w:pPr>
      <w:r w:rsidRPr="00E71114">
        <w:rPr>
          <w:rFonts w:ascii="Tahoma" w:hAnsi="Tahoma" w:cs="Tahoma"/>
          <w:sz w:val="20"/>
          <w:szCs w:val="20"/>
        </w:rPr>
        <w:t xml:space="preserve">την υλοποίηση με ίδια μέσα του </w:t>
      </w:r>
      <w:r w:rsidR="00A947CE" w:rsidRPr="00E71114">
        <w:rPr>
          <w:rFonts w:ascii="Tahoma" w:hAnsi="Tahoma" w:cs="Tahoma"/>
          <w:b/>
          <w:sz w:val="20"/>
          <w:szCs w:val="20"/>
        </w:rPr>
        <w:t>Υποέργου (1</w:t>
      </w:r>
      <w:r w:rsidRPr="00E71114">
        <w:rPr>
          <w:rFonts w:ascii="Tahoma" w:hAnsi="Tahoma" w:cs="Tahoma"/>
          <w:b/>
          <w:sz w:val="20"/>
          <w:szCs w:val="20"/>
        </w:rPr>
        <w:t xml:space="preserve">) </w:t>
      </w:r>
      <w:r w:rsidR="0075615C" w:rsidRPr="00307593">
        <w:rPr>
          <w:rFonts w:ascii="Tahoma" w:hAnsi="Tahoma" w:cs="Tahoma"/>
        </w:rPr>
        <w:t>«</w:t>
      </w:r>
      <w:r w:rsidR="00EC29FA">
        <w:rPr>
          <w:rFonts w:ascii="Tahoma" w:hAnsi="Tahoma" w:cs="Tahoma"/>
          <w:sz w:val="20"/>
          <w:szCs w:val="20"/>
        </w:rPr>
        <w:t>………………………………</w:t>
      </w:r>
      <w:r w:rsidR="00EC29FA" w:rsidRPr="00EC29FA">
        <w:rPr>
          <w:rFonts w:ascii="Tahoma" w:hAnsi="Tahoma" w:cs="Tahoma"/>
          <w:sz w:val="20"/>
          <w:szCs w:val="20"/>
        </w:rPr>
        <w:t>.</w:t>
      </w:r>
      <w:r w:rsidR="0075615C" w:rsidRPr="0075615C">
        <w:rPr>
          <w:rFonts w:ascii="Tahoma" w:hAnsi="Tahoma" w:cs="Tahoma"/>
          <w:sz w:val="20"/>
          <w:szCs w:val="20"/>
        </w:rPr>
        <w:t>»</w:t>
      </w:r>
      <w:r w:rsidRPr="0075615C">
        <w:rPr>
          <w:rFonts w:ascii="Tahoma" w:hAnsi="Tahoma" w:cs="Tahoma"/>
          <w:sz w:val="20"/>
          <w:szCs w:val="20"/>
        </w:rPr>
        <w:t xml:space="preserve"> της </w:t>
      </w:r>
      <w:r w:rsidRPr="0075615C">
        <w:rPr>
          <w:rFonts w:ascii="Tahoma" w:hAnsi="Tahoma" w:cs="Tahoma"/>
          <w:b/>
          <w:sz w:val="20"/>
          <w:szCs w:val="20"/>
        </w:rPr>
        <w:t>Πράξης</w:t>
      </w:r>
      <w:r w:rsidRPr="0075615C">
        <w:rPr>
          <w:rFonts w:ascii="Tahoma" w:hAnsi="Tahoma" w:cs="Tahoma"/>
          <w:sz w:val="20"/>
          <w:szCs w:val="20"/>
        </w:rPr>
        <w:t xml:space="preserve"> </w:t>
      </w:r>
      <w:r w:rsidR="0075615C" w:rsidRPr="00307593">
        <w:rPr>
          <w:rFonts w:ascii="Tahoma" w:hAnsi="Tahoma" w:cs="Tahoma"/>
        </w:rPr>
        <w:t>«</w:t>
      </w:r>
      <w:r w:rsidR="00EC29FA">
        <w:rPr>
          <w:rFonts w:ascii="Tahoma" w:hAnsi="Tahoma" w:cs="Tahoma"/>
          <w:sz w:val="20"/>
          <w:szCs w:val="20"/>
        </w:rPr>
        <w:t>………………………………</w:t>
      </w:r>
      <w:r w:rsidR="0075615C" w:rsidRPr="0075615C">
        <w:rPr>
          <w:rFonts w:ascii="Tahoma" w:hAnsi="Tahoma" w:cs="Tahoma"/>
          <w:sz w:val="20"/>
          <w:szCs w:val="20"/>
        </w:rPr>
        <w:t>»</w:t>
      </w:r>
      <w:r w:rsidRPr="00E71114">
        <w:rPr>
          <w:rFonts w:ascii="Tahoma" w:hAnsi="Tahoma" w:cs="Tahoma"/>
          <w:b/>
          <w:sz w:val="20"/>
          <w:szCs w:val="20"/>
        </w:rPr>
        <w:t xml:space="preserve"> με </w:t>
      </w:r>
      <w:r w:rsidRPr="00342E48">
        <w:rPr>
          <w:rFonts w:ascii="Tahoma" w:hAnsi="Tahoma" w:cs="Tahoma"/>
          <w:b/>
          <w:sz w:val="20"/>
          <w:szCs w:val="20"/>
        </w:rPr>
        <w:t xml:space="preserve">κωδικό ΟΠΣ </w:t>
      </w:r>
      <w:r w:rsidR="00EC29FA">
        <w:rPr>
          <w:rFonts w:ascii="Tahoma" w:hAnsi="Tahoma" w:cs="Tahoma"/>
          <w:b/>
          <w:sz w:val="20"/>
          <w:szCs w:val="20"/>
        </w:rPr>
        <w:t>…………………</w:t>
      </w:r>
      <w:r w:rsidR="00EC29FA" w:rsidRPr="00EC29FA">
        <w:rPr>
          <w:rFonts w:ascii="Tahoma" w:hAnsi="Tahoma" w:cs="Tahoma"/>
          <w:b/>
          <w:sz w:val="20"/>
          <w:szCs w:val="20"/>
        </w:rPr>
        <w:t>.</w:t>
      </w:r>
      <w:r w:rsidR="0075615C" w:rsidRPr="00342E48">
        <w:rPr>
          <w:rFonts w:ascii="Tahoma" w:hAnsi="Tahoma" w:cs="Tahoma"/>
          <w:b/>
          <w:sz w:val="20"/>
          <w:szCs w:val="20"/>
        </w:rPr>
        <w:t xml:space="preserve"> </w:t>
      </w:r>
      <w:r w:rsidRPr="00342E48">
        <w:rPr>
          <w:rFonts w:ascii="Tahoma" w:hAnsi="Tahoma" w:cs="Tahoma"/>
          <w:sz w:val="20"/>
          <w:szCs w:val="20"/>
        </w:rPr>
        <w:t xml:space="preserve">από </w:t>
      </w:r>
      <w:r w:rsidR="00042029" w:rsidRPr="00342E48">
        <w:rPr>
          <w:rFonts w:ascii="Tahoma" w:hAnsi="Tahoma" w:cs="Tahoma"/>
          <w:sz w:val="20"/>
          <w:szCs w:val="20"/>
        </w:rPr>
        <w:t>το</w:t>
      </w:r>
      <w:r w:rsidR="00EC29FA">
        <w:rPr>
          <w:rFonts w:ascii="Tahoma" w:hAnsi="Tahoma" w:cs="Tahoma"/>
          <w:sz w:val="20"/>
          <w:szCs w:val="20"/>
        </w:rPr>
        <w:t>ν</w:t>
      </w:r>
      <w:r w:rsidR="00CF4F3D" w:rsidRPr="00342E48">
        <w:rPr>
          <w:rFonts w:ascii="Tahoma" w:hAnsi="Tahoma" w:cs="Tahoma"/>
          <w:sz w:val="20"/>
          <w:szCs w:val="20"/>
        </w:rPr>
        <w:t xml:space="preserve"> </w:t>
      </w:r>
      <w:r w:rsidR="00EC29FA">
        <w:rPr>
          <w:rFonts w:ascii="Tahoma" w:hAnsi="Tahoma" w:cs="Tahoma"/>
          <w:sz w:val="20"/>
          <w:szCs w:val="20"/>
        </w:rPr>
        <w:t>…………………………</w:t>
      </w:r>
      <w:r w:rsidR="00EC29FA" w:rsidRPr="00EC29FA">
        <w:rPr>
          <w:rFonts w:ascii="Tahoma" w:hAnsi="Tahoma" w:cs="Tahoma"/>
          <w:sz w:val="20"/>
          <w:szCs w:val="20"/>
        </w:rPr>
        <w:t>..</w:t>
      </w:r>
      <w:r w:rsidR="003E082E" w:rsidRPr="00342E48">
        <w:rPr>
          <w:rFonts w:ascii="Tahoma" w:hAnsi="Tahoma" w:cs="Tahoma"/>
          <w:sz w:val="20"/>
          <w:szCs w:val="20"/>
        </w:rPr>
        <w:t xml:space="preserve">, </w:t>
      </w:r>
      <w:r w:rsidR="003E082E" w:rsidRPr="00342E48">
        <w:rPr>
          <w:rFonts w:ascii="Tahoma" w:hAnsi="Tahoma" w:cs="Tahoma"/>
          <w:sz w:val="20"/>
          <w:szCs w:val="20"/>
          <w:lang w:eastAsia="en-US"/>
        </w:rPr>
        <w:t xml:space="preserve">ως </w:t>
      </w:r>
      <w:r w:rsidR="0040668D" w:rsidRPr="00342E48">
        <w:rPr>
          <w:rFonts w:ascii="Tahoma" w:hAnsi="Tahoma" w:cs="Tahoma"/>
          <w:sz w:val="20"/>
          <w:szCs w:val="20"/>
          <w:lang w:eastAsia="en-US"/>
        </w:rPr>
        <w:t>ακολούθως</w:t>
      </w:r>
      <w:r w:rsidR="003E082E" w:rsidRPr="00342E48">
        <w:rPr>
          <w:rFonts w:ascii="Tahoma" w:hAnsi="Tahoma" w:cs="Tahoma"/>
          <w:sz w:val="20"/>
          <w:szCs w:val="20"/>
          <w:lang w:eastAsia="en-US"/>
        </w:rPr>
        <w:t>:</w:t>
      </w:r>
    </w:p>
    <w:p w:rsidR="00DE6202" w:rsidRPr="00A947CE" w:rsidRDefault="00DE6202" w:rsidP="00A947CE">
      <w:pPr>
        <w:pStyle w:val="210"/>
        <w:spacing w:line="360" w:lineRule="auto"/>
        <w:ind w:left="0"/>
        <w:jc w:val="both"/>
        <w:rPr>
          <w:rFonts w:ascii="Tahoma" w:hAnsi="Tahoma" w:cs="Tahoma"/>
          <w:sz w:val="20"/>
          <w:szCs w:val="20"/>
          <w:lang w:eastAsia="en-US"/>
        </w:rPr>
      </w:pPr>
    </w:p>
    <w:p w:rsidR="00760744" w:rsidRPr="00523EC0" w:rsidRDefault="00760744" w:rsidP="00523EC0">
      <w:pPr>
        <w:pStyle w:val="210"/>
        <w:spacing w:line="360" w:lineRule="auto"/>
        <w:ind w:left="360" w:hanging="360"/>
        <w:rPr>
          <w:rFonts w:ascii="Tahoma" w:hAnsi="Tahoma" w:cs="Tahoma"/>
          <w:b/>
          <w:sz w:val="20"/>
          <w:szCs w:val="20"/>
        </w:rPr>
      </w:pPr>
      <w:r w:rsidRPr="009371E6">
        <w:rPr>
          <w:rFonts w:ascii="Tahoma" w:hAnsi="Tahoma" w:cs="Tahoma"/>
          <w:b/>
          <w:sz w:val="20"/>
          <w:szCs w:val="20"/>
        </w:rPr>
        <w:t xml:space="preserve">Α. ΦΥΣΙΚΟ ΑΝΤΙΚΕΙΜΕΝΟ ΤΟΥ ΥΠΟΕΡΓΟΥ – </w:t>
      </w:r>
      <w:r w:rsidR="00FB2BB2" w:rsidRPr="009371E6">
        <w:rPr>
          <w:rFonts w:ascii="Tahoma" w:hAnsi="Tahoma" w:cs="Tahoma"/>
          <w:b/>
          <w:sz w:val="20"/>
          <w:szCs w:val="20"/>
        </w:rPr>
        <w:t>ΠΡΟΓΡΑΜΜΑΤΙΣΜΟΣ ΥΛΟΠΟΙΗΣΗΣ -</w:t>
      </w:r>
      <w:r w:rsidR="00F97860" w:rsidRPr="009371E6">
        <w:rPr>
          <w:rFonts w:ascii="Tahoma" w:hAnsi="Tahoma" w:cs="Tahoma"/>
          <w:b/>
          <w:sz w:val="20"/>
          <w:szCs w:val="20"/>
        </w:rPr>
        <w:t xml:space="preserve"> </w:t>
      </w:r>
      <w:r w:rsidRPr="00B36FF9">
        <w:rPr>
          <w:rFonts w:ascii="Tahoma" w:hAnsi="Tahoma" w:cs="Tahoma"/>
          <w:b/>
          <w:sz w:val="20"/>
          <w:szCs w:val="20"/>
        </w:rPr>
        <w:t>ΔΕΙΚΤΕΣ</w:t>
      </w:r>
    </w:p>
    <w:p w:rsidR="0018062C" w:rsidRPr="000E5AEE" w:rsidRDefault="003B120A" w:rsidP="00E0135C">
      <w:pPr>
        <w:autoSpaceDE w:val="0"/>
        <w:autoSpaceDN w:val="0"/>
        <w:adjustRightInd w:val="0"/>
        <w:spacing w:after="240" w:line="276" w:lineRule="auto"/>
        <w:jc w:val="both"/>
        <w:rPr>
          <w:rFonts w:ascii="Tahoma" w:hAnsi="Tahoma" w:cs="Tahoma"/>
        </w:rPr>
      </w:pPr>
      <w:r>
        <w:rPr>
          <w:rFonts w:ascii="Tahoma" w:hAnsi="Tahoma" w:cs="Tahoma"/>
        </w:rPr>
        <w:t>Η Πράξη αναφέρεται</w:t>
      </w:r>
      <w:r w:rsidR="00523EC0">
        <w:rPr>
          <w:rFonts w:ascii="Tahoma" w:hAnsi="Tahoma" w:cs="Tahoma"/>
        </w:rPr>
        <w:t xml:space="preserve"> στη χρηματοδότηση</w:t>
      </w:r>
      <w:r w:rsidR="00EF22EB" w:rsidRPr="00EF22EB">
        <w:rPr>
          <w:rFonts w:ascii="Tahoma" w:hAnsi="Tahoma" w:cs="Tahoma"/>
        </w:rPr>
        <w:t xml:space="preserve"> </w:t>
      </w:r>
      <w:r w:rsidR="00EF22EB" w:rsidRPr="00342E48">
        <w:rPr>
          <w:rFonts w:ascii="Tahoma" w:hAnsi="Tahoma" w:cs="Tahoma"/>
        </w:rPr>
        <w:t xml:space="preserve">του </w:t>
      </w:r>
      <w:r w:rsidR="00EC29FA">
        <w:rPr>
          <w:rFonts w:ascii="Tahoma" w:hAnsi="Tahoma" w:cs="Tahoma"/>
        </w:rPr>
        <w:t>……………………………….</w:t>
      </w:r>
      <w:r w:rsidR="00CF4F3D" w:rsidRPr="00EF22EB">
        <w:rPr>
          <w:rFonts w:ascii="Tahoma" w:hAnsi="Tahoma" w:cs="Tahoma"/>
        </w:rPr>
        <w:t xml:space="preserve"> </w:t>
      </w:r>
      <w:r w:rsidR="00DD6541">
        <w:rPr>
          <w:rFonts w:ascii="Tahoma" w:hAnsi="Tahoma" w:cs="Tahoma"/>
        </w:rPr>
        <w:t xml:space="preserve">για χρονικό διάστημα </w:t>
      </w:r>
      <w:r w:rsidR="00DD6541" w:rsidRPr="00CF4F3D">
        <w:rPr>
          <w:rFonts w:ascii="Tahoma" w:hAnsi="Tahoma" w:cs="Tahoma"/>
          <w:color w:val="000000" w:themeColor="text1"/>
        </w:rPr>
        <w:t xml:space="preserve">τριών (3) ετών </w:t>
      </w:r>
      <w:r w:rsidR="00EF22EB" w:rsidRPr="00CF4F3D">
        <w:rPr>
          <w:rFonts w:ascii="Tahoma" w:hAnsi="Tahoma" w:cs="Tahoma"/>
          <w:color w:val="000000" w:themeColor="text1"/>
        </w:rPr>
        <w:t xml:space="preserve">και </w:t>
      </w:r>
      <w:r w:rsidR="00EF22EB" w:rsidRPr="00EF22EB">
        <w:rPr>
          <w:rFonts w:ascii="Tahoma" w:hAnsi="Tahoma" w:cs="Tahoma"/>
        </w:rPr>
        <w:t xml:space="preserve">για ένα συνολικό πλήθος ωφελούμενων που ανέρχεται στα </w:t>
      </w:r>
      <w:r w:rsidR="00EC29FA" w:rsidRPr="00EC29FA">
        <w:rPr>
          <w:rFonts w:ascii="Tahoma" w:hAnsi="Tahoma" w:cs="Tahoma"/>
        </w:rPr>
        <w:t>………..</w:t>
      </w:r>
      <w:r w:rsidR="0011764C" w:rsidRPr="00EC29FA">
        <w:rPr>
          <w:rFonts w:ascii="Tahoma" w:hAnsi="Tahoma" w:cs="Tahoma"/>
        </w:rPr>
        <w:t xml:space="preserve"> </w:t>
      </w:r>
      <w:r w:rsidR="00EF22EB" w:rsidRPr="00EC29FA">
        <w:rPr>
          <w:rFonts w:ascii="Tahoma" w:hAnsi="Tahoma" w:cs="Tahoma"/>
        </w:rPr>
        <w:t>άτομα.</w:t>
      </w:r>
      <w:r w:rsidR="00EF22EB" w:rsidRPr="00EF22EB">
        <w:rPr>
          <w:rFonts w:ascii="Tahoma" w:hAnsi="Tahoma" w:cs="Tahoma"/>
        </w:rPr>
        <w:t xml:space="preserve"> </w:t>
      </w:r>
      <w:r w:rsidR="00CF4F3D">
        <w:rPr>
          <w:rFonts w:ascii="Tahoma" w:hAnsi="Tahoma" w:cs="Tahoma"/>
        </w:rPr>
        <w:t xml:space="preserve">Το </w:t>
      </w:r>
      <w:r w:rsidR="00EC29FA">
        <w:rPr>
          <w:rFonts w:ascii="Tahoma" w:hAnsi="Tahoma" w:cs="Tahoma"/>
        </w:rPr>
        <w:t xml:space="preserve">Κέντρο / </w:t>
      </w:r>
      <w:r w:rsidR="00CF4F3D" w:rsidRPr="00EC29FA">
        <w:rPr>
          <w:rFonts w:ascii="Tahoma" w:hAnsi="Tahoma" w:cs="Tahoma"/>
        </w:rPr>
        <w:t xml:space="preserve">Ίδρυμα </w:t>
      </w:r>
      <w:r w:rsidR="00EF22EB" w:rsidRPr="00EC29FA">
        <w:rPr>
          <w:rFonts w:ascii="Tahoma" w:hAnsi="Tahoma" w:cs="Tahoma"/>
        </w:rPr>
        <w:t xml:space="preserve">έχει συνολική δυναμικότητα </w:t>
      </w:r>
      <w:r w:rsidR="00EC29FA" w:rsidRPr="00EC29FA">
        <w:rPr>
          <w:rFonts w:ascii="Tahoma" w:hAnsi="Tahoma" w:cs="Tahoma"/>
        </w:rPr>
        <w:t>……………</w:t>
      </w:r>
      <w:r w:rsidR="0011764C" w:rsidRPr="00EC29FA">
        <w:rPr>
          <w:rFonts w:ascii="Tahoma" w:hAnsi="Tahoma" w:cs="Tahoma"/>
        </w:rPr>
        <w:t xml:space="preserve"> </w:t>
      </w:r>
      <w:r w:rsidR="00EF22EB" w:rsidRPr="00EC29FA">
        <w:rPr>
          <w:rFonts w:ascii="Tahoma" w:hAnsi="Tahoma" w:cs="Tahoma"/>
        </w:rPr>
        <w:t>ατόμων</w:t>
      </w:r>
      <w:r w:rsidR="00DD6541" w:rsidRPr="00EC29FA">
        <w:rPr>
          <w:rFonts w:ascii="Tahoma" w:hAnsi="Tahoma" w:cs="Tahoma"/>
        </w:rPr>
        <w:t xml:space="preserve"> σύμφωνα με την άδεια ίδρυσης και λειτουργίας τ</w:t>
      </w:r>
      <w:r w:rsidR="00CF4F3D" w:rsidRPr="00EC29FA">
        <w:rPr>
          <w:rFonts w:ascii="Tahoma" w:hAnsi="Tahoma" w:cs="Tahoma"/>
        </w:rPr>
        <w:t>ου ιδρ</w:t>
      </w:r>
      <w:r w:rsidR="00CF4F3D">
        <w:rPr>
          <w:rFonts w:ascii="Tahoma" w:hAnsi="Tahoma" w:cs="Tahoma"/>
        </w:rPr>
        <w:t>ύματος</w:t>
      </w:r>
      <w:r w:rsidR="00C463EA" w:rsidRPr="000E5AEE">
        <w:rPr>
          <w:rFonts w:ascii="Tahoma" w:hAnsi="Tahoma" w:cs="Tahoma"/>
        </w:rPr>
        <w:t xml:space="preserve"> έτσι όπως αυτή ίσχυε κατά το χρονικό διάστημα υποβολής της αίτησης χρηματοδότησης</w:t>
      </w:r>
      <w:r w:rsidR="00EF22EB" w:rsidRPr="000E5AEE">
        <w:rPr>
          <w:rFonts w:ascii="Tahoma" w:hAnsi="Tahoma" w:cs="Tahoma"/>
        </w:rPr>
        <w:t>.</w:t>
      </w:r>
      <w:r w:rsidR="0018062C" w:rsidRPr="000E5AEE">
        <w:rPr>
          <w:rFonts w:ascii="Tahoma" w:hAnsi="Tahoma" w:cs="Tahoma"/>
        </w:rPr>
        <w:t xml:space="preserve"> </w:t>
      </w:r>
      <w:r w:rsidR="00CF4F3D">
        <w:rPr>
          <w:rFonts w:ascii="Tahoma" w:hAnsi="Tahoma" w:cs="Tahoma"/>
        </w:rPr>
        <w:t>Το</w:t>
      </w:r>
      <w:r w:rsidR="00EC29FA">
        <w:rPr>
          <w:rFonts w:ascii="Tahoma" w:hAnsi="Tahoma" w:cs="Tahoma"/>
        </w:rPr>
        <w:t xml:space="preserve"> Κέντρο /</w:t>
      </w:r>
      <w:r w:rsidR="00CF4F3D">
        <w:rPr>
          <w:rFonts w:ascii="Tahoma" w:hAnsi="Tahoma" w:cs="Tahoma"/>
        </w:rPr>
        <w:t xml:space="preserve"> Ίδρυμα </w:t>
      </w:r>
      <w:r w:rsidR="0018062C" w:rsidRPr="000E5AEE">
        <w:rPr>
          <w:rFonts w:ascii="Tahoma" w:hAnsi="Tahoma" w:cs="Tahoma"/>
        </w:rPr>
        <w:t>καθ’ όλη τη</w:t>
      </w:r>
      <w:r w:rsidR="00CF4F3D">
        <w:rPr>
          <w:rFonts w:ascii="Tahoma" w:hAnsi="Tahoma" w:cs="Tahoma"/>
        </w:rPr>
        <w:t xml:space="preserve"> διάρκεια λειτουργίας του</w:t>
      </w:r>
      <w:r w:rsidR="0018062C" w:rsidRPr="000E5AEE">
        <w:rPr>
          <w:rFonts w:ascii="Tahoma" w:hAnsi="Tahoma" w:cs="Tahoma"/>
        </w:rPr>
        <w:t xml:space="preserve"> παρέχει υπηρεσίες με προσεκτική προετοιμασία και επιστημονικά κριτήρια που στόχο την καλύτερη δυνατή εξυπηρέτηση του </w:t>
      </w:r>
      <w:r w:rsidR="00CB2806" w:rsidRPr="000E5AEE">
        <w:rPr>
          <w:rFonts w:ascii="Tahoma" w:hAnsi="Tahoma" w:cs="Tahoma"/>
        </w:rPr>
        <w:t>ω</w:t>
      </w:r>
      <w:r w:rsidR="0018062C" w:rsidRPr="000E5AEE">
        <w:rPr>
          <w:rFonts w:ascii="Tahoma" w:hAnsi="Tahoma" w:cs="Tahoma"/>
        </w:rPr>
        <w:t>φελούμενου πληθυσμού</w:t>
      </w:r>
      <w:r w:rsidR="007A4EC3" w:rsidRPr="000E5AEE">
        <w:rPr>
          <w:rFonts w:ascii="Tahoma" w:hAnsi="Tahoma" w:cs="Tahoma"/>
        </w:rPr>
        <w:t xml:space="preserve">, υλοποιώντας </w:t>
      </w:r>
      <w:r w:rsidR="007A4EC3" w:rsidRPr="000E5AEE">
        <w:rPr>
          <w:rFonts w:ascii="Tahoma" w:hAnsi="Tahoma" w:cs="Tahoma"/>
          <w:b/>
        </w:rPr>
        <w:t>κατ’ ελάχιστο</w:t>
      </w:r>
      <w:r w:rsidR="007A4EC3" w:rsidRPr="000E5AEE">
        <w:rPr>
          <w:rFonts w:ascii="Tahoma" w:hAnsi="Tahoma" w:cs="Tahoma"/>
        </w:rPr>
        <w:t xml:space="preserve"> τις παρακάτω ενέργειες:</w:t>
      </w:r>
      <w:r w:rsidR="00CB2806" w:rsidRPr="000E5AEE">
        <w:rPr>
          <w:rFonts w:ascii="Tahoma" w:hAnsi="Tahoma" w:cs="Tahoma"/>
        </w:rPr>
        <w:t xml:space="preserve"> </w:t>
      </w:r>
    </w:p>
    <w:p w:rsidR="00DF0B50" w:rsidRPr="007A4EC3" w:rsidRDefault="007A4EC3" w:rsidP="00E0135C">
      <w:pPr>
        <w:autoSpaceDE w:val="0"/>
        <w:autoSpaceDN w:val="0"/>
        <w:adjustRightInd w:val="0"/>
        <w:spacing w:line="276" w:lineRule="auto"/>
        <w:jc w:val="both"/>
        <w:rPr>
          <w:rFonts w:ascii="Tahoma" w:hAnsi="Tahoma" w:cs="Tahoma"/>
          <w:color w:val="FF0000"/>
        </w:rPr>
      </w:pPr>
      <w:proofErr w:type="spellStart"/>
      <w:r>
        <w:rPr>
          <w:rFonts w:ascii="Tahoma" w:hAnsi="Tahoma" w:cs="Tahoma"/>
          <w:lang w:val="en-US"/>
        </w:rPr>
        <w:t>i</w:t>
      </w:r>
      <w:proofErr w:type="spellEnd"/>
      <w:r>
        <w:rPr>
          <w:rFonts w:ascii="Tahoma" w:hAnsi="Tahoma" w:cs="Tahoma"/>
        </w:rPr>
        <w:t xml:space="preserve">) Την παροχή υπηρεσιών σε άτομα με αναπηρίες, οι οποίες περιλαμβάνουν: </w:t>
      </w:r>
      <w:r w:rsidR="00DF0B50" w:rsidRPr="007A4EC3">
        <w:rPr>
          <w:rFonts w:ascii="Tahoma" w:hAnsi="Tahoma" w:cs="Tahoma"/>
          <w:color w:val="FF0000"/>
        </w:rPr>
        <w:t xml:space="preserve"> </w:t>
      </w:r>
    </w:p>
    <w:p w:rsidR="007F3D21" w:rsidRDefault="007F3D21" w:rsidP="007F3D21">
      <w:pPr>
        <w:numPr>
          <w:ilvl w:val="0"/>
          <w:numId w:val="38"/>
        </w:numPr>
        <w:autoSpaceDE w:val="0"/>
        <w:autoSpaceDN w:val="0"/>
        <w:adjustRightInd w:val="0"/>
        <w:spacing w:line="276" w:lineRule="auto"/>
        <w:jc w:val="both"/>
        <w:rPr>
          <w:rFonts w:ascii="Tahoma" w:hAnsi="Tahoma" w:cs="Tahoma"/>
        </w:rPr>
      </w:pPr>
      <w:r w:rsidRPr="007F3D21">
        <w:rPr>
          <w:rFonts w:ascii="Tahoma" w:hAnsi="Tahoma" w:cs="Tahoma"/>
        </w:rPr>
        <w:t xml:space="preserve">Τη μεταφορά των ωφελουμένων προς και από το Κέντρο, με μεταφορικό μέσο του δικαιούχου. </w:t>
      </w:r>
    </w:p>
    <w:p w:rsidR="007F3D21" w:rsidRDefault="007F3D21" w:rsidP="007F3D21">
      <w:pPr>
        <w:numPr>
          <w:ilvl w:val="0"/>
          <w:numId w:val="38"/>
        </w:numPr>
        <w:autoSpaceDE w:val="0"/>
        <w:autoSpaceDN w:val="0"/>
        <w:adjustRightInd w:val="0"/>
        <w:spacing w:line="276" w:lineRule="auto"/>
        <w:jc w:val="both"/>
        <w:rPr>
          <w:rFonts w:ascii="Tahoma" w:hAnsi="Tahoma" w:cs="Tahoma"/>
        </w:rPr>
      </w:pPr>
      <w:r w:rsidRPr="007F3D21">
        <w:rPr>
          <w:rFonts w:ascii="Tahoma" w:hAnsi="Tahoma" w:cs="Tahoma"/>
        </w:rPr>
        <w:t xml:space="preserve">Τη διαμονή και τη διατροφή τους (πρόχειρο γεύμα). </w:t>
      </w:r>
    </w:p>
    <w:p w:rsidR="007F3D21" w:rsidRDefault="007F3D21" w:rsidP="007F3D21">
      <w:pPr>
        <w:numPr>
          <w:ilvl w:val="0"/>
          <w:numId w:val="38"/>
        </w:numPr>
        <w:autoSpaceDE w:val="0"/>
        <w:autoSpaceDN w:val="0"/>
        <w:adjustRightInd w:val="0"/>
        <w:spacing w:line="276" w:lineRule="auto"/>
        <w:jc w:val="both"/>
        <w:rPr>
          <w:rFonts w:ascii="Tahoma" w:hAnsi="Tahoma" w:cs="Tahoma"/>
        </w:rPr>
      </w:pPr>
      <w:r w:rsidRPr="007F3D21">
        <w:rPr>
          <w:rFonts w:ascii="Tahoma" w:hAnsi="Tahoma" w:cs="Tahoma"/>
        </w:rPr>
        <w:t xml:space="preserve">Το πρόγραμμα πράξεων ειδικής αγωγής που έχουν ανάγκη ανάλογα με τις ανάγκες του κάθε </w:t>
      </w:r>
      <w:proofErr w:type="spellStart"/>
      <w:r w:rsidRPr="007F3D21">
        <w:rPr>
          <w:rFonts w:ascii="Tahoma" w:hAnsi="Tahoma" w:cs="Tahoma"/>
        </w:rPr>
        <w:t>ΑμεΑ</w:t>
      </w:r>
      <w:proofErr w:type="spellEnd"/>
      <w:r w:rsidRPr="007F3D21">
        <w:rPr>
          <w:rFonts w:ascii="Tahoma" w:hAnsi="Tahoma" w:cs="Tahoma"/>
        </w:rPr>
        <w:t xml:space="preserve">          (</w:t>
      </w:r>
      <w:proofErr w:type="spellStart"/>
      <w:r w:rsidRPr="007F3D21">
        <w:rPr>
          <w:rFonts w:ascii="Tahoma" w:hAnsi="Tahoma" w:cs="Tahoma"/>
        </w:rPr>
        <w:t>εργοθεραπείες</w:t>
      </w:r>
      <w:proofErr w:type="spellEnd"/>
      <w:r w:rsidRPr="007F3D21">
        <w:rPr>
          <w:rFonts w:ascii="Tahoma" w:hAnsi="Tahoma" w:cs="Tahoma"/>
        </w:rPr>
        <w:t xml:space="preserve">, </w:t>
      </w:r>
      <w:proofErr w:type="spellStart"/>
      <w:r w:rsidRPr="007F3D21">
        <w:rPr>
          <w:rFonts w:ascii="Tahoma" w:hAnsi="Tahoma" w:cs="Tahoma"/>
        </w:rPr>
        <w:t>λογοθεραπείες</w:t>
      </w:r>
      <w:proofErr w:type="spellEnd"/>
      <w:r w:rsidRPr="007F3D21">
        <w:rPr>
          <w:rFonts w:ascii="Tahoma" w:hAnsi="Tahoma" w:cs="Tahoma"/>
        </w:rPr>
        <w:t xml:space="preserve">, φυσικοθεραπείες και άλλα), βάσει του εξατομικευμένου προγράμματος του κάθε ωφελούμενου. </w:t>
      </w:r>
    </w:p>
    <w:p w:rsidR="007F3D21" w:rsidRDefault="007F3D21" w:rsidP="007F3D21">
      <w:pPr>
        <w:numPr>
          <w:ilvl w:val="0"/>
          <w:numId w:val="38"/>
        </w:numPr>
        <w:autoSpaceDE w:val="0"/>
        <w:autoSpaceDN w:val="0"/>
        <w:adjustRightInd w:val="0"/>
        <w:spacing w:line="276" w:lineRule="auto"/>
        <w:jc w:val="both"/>
        <w:rPr>
          <w:rFonts w:ascii="Tahoma" w:hAnsi="Tahoma" w:cs="Tahoma"/>
        </w:rPr>
      </w:pPr>
      <w:r w:rsidRPr="007F3D21">
        <w:rPr>
          <w:rFonts w:ascii="Tahoma" w:hAnsi="Tahoma" w:cs="Tahoma"/>
        </w:rPr>
        <w:t xml:space="preserve">Την παροχή ατομικής ή/και ομαδικής άσκησης. </w:t>
      </w:r>
    </w:p>
    <w:p w:rsidR="007F3D21" w:rsidRDefault="007F3D21" w:rsidP="007F3D21">
      <w:pPr>
        <w:numPr>
          <w:ilvl w:val="0"/>
          <w:numId w:val="38"/>
        </w:numPr>
        <w:autoSpaceDE w:val="0"/>
        <w:autoSpaceDN w:val="0"/>
        <w:adjustRightInd w:val="0"/>
        <w:spacing w:line="276" w:lineRule="auto"/>
        <w:jc w:val="both"/>
        <w:rPr>
          <w:rFonts w:ascii="Tahoma" w:hAnsi="Tahoma" w:cs="Tahoma"/>
        </w:rPr>
      </w:pPr>
      <w:r w:rsidRPr="007F3D21">
        <w:rPr>
          <w:rFonts w:ascii="Tahoma" w:hAnsi="Tahoma" w:cs="Tahoma"/>
        </w:rPr>
        <w:t xml:space="preserve">Την εκπαίδευση τους στην αυτοεξυπηρέτηση και την εκμάθηση δραστηριοτήτων καθημερινής     ζωής. </w:t>
      </w:r>
    </w:p>
    <w:p w:rsidR="007F3D21" w:rsidRDefault="007F3D21" w:rsidP="007F3D21">
      <w:pPr>
        <w:numPr>
          <w:ilvl w:val="0"/>
          <w:numId w:val="38"/>
        </w:numPr>
        <w:autoSpaceDE w:val="0"/>
        <w:autoSpaceDN w:val="0"/>
        <w:adjustRightInd w:val="0"/>
        <w:spacing w:line="276" w:lineRule="auto"/>
        <w:jc w:val="both"/>
        <w:rPr>
          <w:rFonts w:ascii="Tahoma" w:hAnsi="Tahoma" w:cs="Tahoma"/>
        </w:rPr>
      </w:pPr>
      <w:r w:rsidRPr="007F3D21">
        <w:rPr>
          <w:rFonts w:ascii="Tahoma" w:hAnsi="Tahoma" w:cs="Tahoma"/>
        </w:rPr>
        <w:t xml:space="preserve">Τη δημιουργική απασχόλησή τους και δραστηριότητες κοινωνικοποίησής τους. </w:t>
      </w:r>
    </w:p>
    <w:p w:rsidR="007F3D21" w:rsidRDefault="007F3D21" w:rsidP="007F3D21">
      <w:pPr>
        <w:numPr>
          <w:ilvl w:val="0"/>
          <w:numId w:val="38"/>
        </w:numPr>
        <w:autoSpaceDE w:val="0"/>
        <w:autoSpaceDN w:val="0"/>
        <w:adjustRightInd w:val="0"/>
        <w:spacing w:after="240" w:line="276" w:lineRule="auto"/>
        <w:jc w:val="both"/>
        <w:rPr>
          <w:rFonts w:ascii="Tahoma" w:hAnsi="Tahoma" w:cs="Tahoma"/>
        </w:rPr>
      </w:pPr>
      <w:r w:rsidRPr="007F3D21">
        <w:rPr>
          <w:rFonts w:ascii="Tahoma" w:hAnsi="Tahoma" w:cs="Tahoma"/>
        </w:rPr>
        <w:t>Τη συμμετοχή τους σε προγράμματα ψυχαγωγίας, πολιτισμού και άθλησης.</w:t>
      </w:r>
    </w:p>
    <w:p w:rsidR="00FB28C8" w:rsidRPr="000E5AEE" w:rsidRDefault="00455F67" w:rsidP="00816290">
      <w:pPr>
        <w:autoSpaceDE w:val="0"/>
        <w:autoSpaceDN w:val="0"/>
        <w:adjustRightInd w:val="0"/>
        <w:jc w:val="both"/>
        <w:rPr>
          <w:rFonts w:ascii="Tahoma" w:hAnsi="Tahoma" w:cs="Tahoma"/>
        </w:rPr>
      </w:pPr>
      <w:r w:rsidRPr="000E5AEE">
        <w:rPr>
          <w:rFonts w:ascii="Tahoma" w:hAnsi="Tahoma" w:cs="Tahoma"/>
        </w:rPr>
        <w:t xml:space="preserve">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 </w:t>
      </w:r>
      <w:r w:rsidR="00FB28C8" w:rsidRPr="000E5AEE">
        <w:rPr>
          <w:rFonts w:ascii="Tahoma" w:hAnsi="Tahoma" w:cs="Tahoma"/>
        </w:rPr>
        <w:t>Αναλυτική</w:t>
      </w:r>
      <w:r w:rsidR="001268A8" w:rsidRPr="000E5AEE">
        <w:rPr>
          <w:rFonts w:ascii="Tahoma" w:hAnsi="Tahoma" w:cs="Tahoma"/>
        </w:rPr>
        <w:t xml:space="preserve"> περιγραφή των παρεχόμενων υπηρεσιών ημερήσιας φροντίδας και παραμονής</w:t>
      </w:r>
      <w:r w:rsidR="00816290" w:rsidRPr="000E5AEE">
        <w:rPr>
          <w:rFonts w:ascii="Tahoma" w:hAnsi="Tahoma" w:cs="Tahoma"/>
        </w:rPr>
        <w:t xml:space="preserve"> </w:t>
      </w:r>
      <w:r w:rsidR="00FB28C8" w:rsidRPr="000E5AEE">
        <w:rPr>
          <w:rFonts w:ascii="Tahoma" w:hAnsi="Tahoma" w:cs="Tahoma"/>
        </w:rPr>
        <w:t>παρουσιάζεται στο Σχέδιο Παροχής Υπηρεσιών το οποίο επισυνάπτεται στο Τεχνικό Δελτίο της Πράξης</w:t>
      </w:r>
      <w:r w:rsidR="0011764C">
        <w:rPr>
          <w:rFonts w:ascii="Tahoma" w:hAnsi="Tahoma" w:cs="Tahoma"/>
        </w:rPr>
        <w:t>.</w:t>
      </w:r>
    </w:p>
    <w:p w:rsidR="008B1DE5" w:rsidRPr="000E5AEE" w:rsidRDefault="008B1DE5" w:rsidP="00816290">
      <w:pPr>
        <w:autoSpaceDE w:val="0"/>
        <w:autoSpaceDN w:val="0"/>
        <w:adjustRightInd w:val="0"/>
        <w:jc w:val="both"/>
        <w:rPr>
          <w:rFonts w:ascii="Tahoma" w:hAnsi="Tahoma" w:cs="Tahoma"/>
        </w:rPr>
      </w:pPr>
    </w:p>
    <w:p w:rsidR="00DF0B50" w:rsidRPr="000E5AEE" w:rsidRDefault="00DF0B50" w:rsidP="00816290">
      <w:pPr>
        <w:autoSpaceDE w:val="0"/>
        <w:autoSpaceDN w:val="0"/>
        <w:adjustRightInd w:val="0"/>
        <w:jc w:val="both"/>
        <w:rPr>
          <w:rFonts w:ascii="Tahoma" w:hAnsi="Tahoma" w:cs="Tahoma"/>
        </w:rPr>
      </w:pPr>
      <w:r w:rsidRPr="000E5AEE">
        <w:rPr>
          <w:rFonts w:ascii="Tahoma" w:hAnsi="Tahoma" w:cs="Tahoma"/>
          <w:lang w:val="en-US"/>
        </w:rPr>
        <w:t>ii</w:t>
      </w:r>
      <w:r w:rsidRPr="000E5AEE">
        <w:rPr>
          <w:rFonts w:ascii="Tahoma" w:hAnsi="Tahoma" w:cs="Tahoma"/>
        </w:rPr>
        <w:t>)</w:t>
      </w:r>
      <w:r w:rsidR="00816290" w:rsidRPr="000E5AEE">
        <w:rPr>
          <w:rFonts w:ascii="Tahoma" w:hAnsi="Tahoma" w:cs="Tahoma"/>
        </w:rPr>
        <w:t xml:space="preserve"> Την υλοποίηση δράσεων δικτύωσης και συνεργασίας με κοινωνικούς φορείς / φορείς παροχής κοινωνικών υπηρεσιών, τα υπό ίδρυση Κέντρα Κοινότητας, άλλες δομές παροχής παρεμφερών υπηρεσιών και την τοπική κοινότητα γενικότερα (π.χ. δήμους, αθλητικούς, πολιτιστικούς ή άλλου είδους συλλόγους, εκπαιδευτική κοινότητα), με στόχο τη διασύνδεση των δομών με την τοπική κοινότητα, την ένταξη των ωφελουμένων σε αυτήν και συνεπώς την ενίσχυση της κοινωνικής συνοχής σε τοπικό επίπεδο.</w:t>
      </w:r>
    </w:p>
    <w:p w:rsidR="00816290" w:rsidRPr="000E5AEE" w:rsidRDefault="00816290" w:rsidP="00816290">
      <w:pPr>
        <w:autoSpaceDE w:val="0"/>
        <w:autoSpaceDN w:val="0"/>
        <w:adjustRightInd w:val="0"/>
        <w:jc w:val="both"/>
        <w:rPr>
          <w:rFonts w:ascii="Tahoma" w:hAnsi="Tahoma" w:cs="Tahoma"/>
        </w:rPr>
      </w:pPr>
      <w:r w:rsidRPr="000E5AEE">
        <w:rPr>
          <w:rFonts w:ascii="Tahoma" w:hAnsi="Tahoma" w:cs="Tahoma"/>
        </w:rPr>
        <w:t xml:space="preserve">Αναλυτική περιγραφή </w:t>
      </w:r>
      <w:r w:rsidR="001268A8" w:rsidRPr="000E5AEE">
        <w:rPr>
          <w:rFonts w:ascii="Tahoma" w:hAnsi="Tahoma" w:cs="Tahoma"/>
        </w:rPr>
        <w:t xml:space="preserve">των υπηρεσιών που θα παρέχονται σε συνεργασία με άλλους φορείς </w:t>
      </w:r>
      <w:r w:rsidRPr="000E5AEE">
        <w:rPr>
          <w:rFonts w:ascii="Tahoma" w:hAnsi="Tahoma" w:cs="Tahoma"/>
        </w:rPr>
        <w:t xml:space="preserve">παρουσιάζεται στο Σχέδιο Δικτύωσης το οποίο επισυνάπτεται στο Τεχνικό Δελτίο Πράξης. </w:t>
      </w:r>
    </w:p>
    <w:p w:rsidR="00C463EA" w:rsidRPr="000E5AEE" w:rsidRDefault="00C463EA" w:rsidP="00E0135C">
      <w:pPr>
        <w:autoSpaceDE w:val="0"/>
        <w:autoSpaceDN w:val="0"/>
        <w:adjustRightInd w:val="0"/>
        <w:spacing w:after="240" w:line="276" w:lineRule="auto"/>
        <w:jc w:val="both"/>
        <w:rPr>
          <w:rFonts w:ascii="Tahoma" w:hAnsi="Tahoma" w:cs="Tahoma"/>
        </w:rPr>
      </w:pPr>
    </w:p>
    <w:p w:rsidR="00E14F1E" w:rsidRPr="000E5AEE" w:rsidRDefault="00CF4F3D" w:rsidP="00E0135C">
      <w:pPr>
        <w:autoSpaceDE w:val="0"/>
        <w:autoSpaceDN w:val="0"/>
        <w:adjustRightInd w:val="0"/>
        <w:spacing w:after="240" w:line="276" w:lineRule="auto"/>
        <w:jc w:val="both"/>
        <w:rPr>
          <w:rFonts w:ascii="Tahoma" w:hAnsi="Tahoma" w:cs="Tahoma"/>
          <w:highlight w:val="yellow"/>
        </w:rPr>
      </w:pPr>
      <w:r>
        <w:rPr>
          <w:rFonts w:ascii="Tahoma" w:hAnsi="Tahoma" w:cs="Tahoma"/>
        </w:rPr>
        <w:lastRenderedPageBreak/>
        <w:t xml:space="preserve">Το </w:t>
      </w:r>
      <w:r w:rsidR="00EC29FA">
        <w:rPr>
          <w:rFonts w:ascii="Tahoma" w:hAnsi="Tahoma" w:cs="Tahoma"/>
        </w:rPr>
        <w:t xml:space="preserve">Κέντρο / </w:t>
      </w:r>
      <w:r>
        <w:rPr>
          <w:rFonts w:ascii="Tahoma" w:hAnsi="Tahoma" w:cs="Tahoma"/>
        </w:rPr>
        <w:t xml:space="preserve">Ίδρυμα </w:t>
      </w:r>
      <w:r w:rsidR="00455F67" w:rsidRPr="000E5AEE">
        <w:rPr>
          <w:rFonts w:ascii="Tahoma" w:hAnsi="Tahoma" w:cs="Tahoma"/>
        </w:rPr>
        <w:t xml:space="preserve">θα λειτουργεί καθημερινά (εκτός Σαββάτου και Κυριακής) και θα παρέχει υπηρεσίες προς τον ωφελούμενο πληθυσμό κατά το χρονικό </w:t>
      </w:r>
      <w:r w:rsidR="00455F67" w:rsidRPr="00342E48">
        <w:rPr>
          <w:rFonts w:ascii="Tahoma" w:hAnsi="Tahoma" w:cs="Tahoma"/>
        </w:rPr>
        <w:t xml:space="preserve">διάστημα </w:t>
      </w:r>
      <w:r w:rsidR="002966F0" w:rsidRPr="00342E48">
        <w:rPr>
          <w:rFonts w:ascii="Tahoma" w:hAnsi="Tahoma" w:cs="Tahoma"/>
        </w:rPr>
        <w:t xml:space="preserve">3 ετών από την ημερομηνία υπογραφής της παρούσας </w:t>
      </w:r>
      <w:r w:rsidR="00455F67" w:rsidRPr="00342E48">
        <w:rPr>
          <w:rFonts w:ascii="Tahoma" w:hAnsi="Tahoma" w:cs="Tahoma"/>
        </w:rPr>
        <w:t>και όχι πάνω από 8 ώρες για κάθε ωφελούμενο περιλαμβανομένης της μεταφοράς από και προς τ</w:t>
      </w:r>
      <w:r w:rsidR="002E2E02" w:rsidRPr="00342E48">
        <w:rPr>
          <w:rFonts w:ascii="Tahoma" w:hAnsi="Tahoma" w:cs="Tahoma"/>
        </w:rPr>
        <w:t xml:space="preserve">ο </w:t>
      </w:r>
      <w:r w:rsidR="00EC29FA">
        <w:rPr>
          <w:rFonts w:ascii="Tahoma" w:hAnsi="Tahoma" w:cs="Tahoma"/>
        </w:rPr>
        <w:t xml:space="preserve">Κέντρο  / </w:t>
      </w:r>
      <w:r w:rsidR="00657FD7" w:rsidRPr="00342E48">
        <w:rPr>
          <w:rFonts w:ascii="Tahoma" w:hAnsi="Tahoma" w:cs="Tahoma"/>
        </w:rPr>
        <w:t>Ί</w:t>
      </w:r>
      <w:r w:rsidR="002E2E02" w:rsidRPr="00342E48">
        <w:rPr>
          <w:rFonts w:ascii="Tahoma" w:hAnsi="Tahoma" w:cs="Tahoma"/>
        </w:rPr>
        <w:t>δρυμα</w:t>
      </w:r>
      <w:r w:rsidR="00455F67" w:rsidRPr="00342E48">
        <w:rPr>
          <w:rFonts w:ascii="Tahoma" w:hAnsi="Tahoma" w:cs="Tahoma"/>
        </w:rPr>
        <w:t>.</w:t>
      </w:r>
    </w:p>
    <w:p w:rsidR="00E14F1E" w:rsidRPr="007453B0" w:rsidRDefault="00E14F1E" w:rsidP="007453B0">
      <w:pPr>
        <w:spacing w:line="276" w:lineRule="auto"/>
        <w:ind w:left="34"/>
        <w:jc w:val="both"/>
        <w:rPr>
          <w:rFonts w:ascii="Tahoma" w:hAnsi="Tahoma" w:cs="Tahoma"/>
          <w:b/>
        </w:rPr>
      </w:pPr>
      <w:r w:rsidRPr="007453B0">
        <w:rPr>
          <w:rFonts w:ascii="Tahoma" w:hAnsi="Tahoma" w:cs="Tahoma"/>
          <w:b/>
        </w:rPr>
        <w:t>ΠΡΟΣΩΠΙΚΟ</w:t>
      </w:r>
    </w:p>
    <w:p w:rsidR="00455F67" w:rsidRDefault="00455F67" w:rsidP="00E0135C">
      <w:pPr>
        <w:autoSpaceDE w:val="0"/>
        <w:autoSpaceDN w:val="0"/>
        <w:adjustRightInd w:val="0"/>
        <w:spacing w:line="276" w:lineRule="auto"/>
        <w:jc w:val="both"/>
        <w:rPr>
          <w:rFonts w:ascii="Tahoma" w:hAnsi="Tahoma" w:cs="Tahoma"/>
        </w:rPr>
      </w:pPr>
    </w:p>
    <w:p w:rsidR="00042029" w:rsidRPr="00EC29FA" w:rsidRDefault="00455F67" w:rsidP="00E0135C">
      <w:pPr>
        <w:autoSpaceDE w:val="0"/>
        <w:autoSpaceDN w:val="0"/>
        <w:adjustRightInd w:val="0"/>
        <w:spacing w:line="276" w:lineRule="auto"/>
        <w:jc w:val="both"/>
        <w:rPr>
          <w:rFonts w:ascii="Tahoma" w:hAnsi="Tahoma" w:cs="Tahoma"/>
        </w:rPr>
      </w:pPr>
      <w:r w:rsidRPr="00455F67">
        <w:rPr>
          <w:rFonts w:ascii="Tahoma" w:hAnsi="Tahoma" w:cs="Tahoma"/>
        </w:rPr>
        <w:t xml:space="preserve">Για την υλοποίηση του Υποέργου και συγκεκριμένα τη λειτουργία </w:t>
      </w:r>
      <w:r w:rsidR="00CF4F3D">
        <w:rPr>
          <w:rFonts w:ascii="Tahoma" w:hAnsi="Tahoma" w:cs="Tahoma"/>
        </w:rPr>
        <w:t xml:space="preserve">του </w:t>
      </w:r>
      <w:r w:rsidR="00EC29FA">
        <w:rPr>
          <w:rFonts w:ascii="Tahoma" w:hAnsi="Tahoma" w:cs="Tahoma"/>
        </w:rPr>
        <w:t xml:space="preserve">Κέντρου / </w:t>
      </w:r>
      <w:r w:rsidR="00CF4F3D">
        <w:rPr>
          <w:rFonts w:ascii="Tahoma" w:hAnsi="Tahoma" w:cs="Tahoma"/>
        </w:rPr>
        <w:t>Ιδρύματος</w:t>
      </w:r>
      <w:r w:rsidR="001268A8">
        <w:rPr>
          <w:rFonts w:ascii="Tahoma" w:hAnsi="Tahoma" w:cs="Tahoma"/>
        </w:rPr>
        <w:t xml:space="preserve"> </w:t>
      </w:r>
      <w:r>
        <w:rPr>
          <w:rFonts w:ascii="Tahoma" w:hAnsi="Tahoma" w:cs="Tahoma"/>
        </w:rPr>
        <w:t xml:space="preserve">θα απασχοληθεί </w:t>
      </w:r>
      <w:r w:rsidR="00E0135C">
        <w:rPr>
          <w:rFonts w:ascii="Tahoma" w:hAnsi="Tahoma" w:cs="Tahoma"/>
        </w:rPr>
        <w:t xml:space="preserve">τόσο </w:t>
      </w:r>
      <w:r>
        <w:rPr>
          <w:rFonts w:ascii="Tahoma" w:hAnsi="Tahoma" w:cs="Tahoma"/>
        </w:rPr>
        <w:t>το υφιστάμενο</w:t>
      </w:r>
      <w:r w:rsidRPr="00455F67">
        <w:rPr>
          <w:rFonts w:ascii="Tahoma" w:hAnsi="Tahoma" w:cs="Tahoma"/>
        </w:rPr>
        <w:t xml:space="preserve"> εξειδικευμένο προσωπικό</w:t>
      </w:r>
      <w:r>
        <w:rPr>
          <w:rFonts w:ascii="Tahoma" w:hAnsi="Tahoma" w:cs="Tahoma"/>
        </w:rPr>
        <w:t xml:space="preserve"> </w:t>
      </w:r>
      <w:r w:rsidR="00CF4F3D">
        <w:rPr>
          <w:rFonts w:ascii="Tahoma" w:hAnsi="Tahoma" w:cs="Tahoma"/>
        </w:rPr>
        <w:t>του</w:t>
      </w:r>
      <w:r w:rsidR="00EC29FA">
        <w:rPr>
          <w:rFonts w:ascii="Tahoma" w:hAnsi="Tahoma" w:cs="Tahoma"/>
        </w:rPr>
        <w:t xml:space="preserve"> Κέντρο /</w:t>
      </w:r>
      <w:r w:rsidR="00CF4F3D">
        <w:rPr>
          <w:rFonts w:ascii="Tahoma" w:hAnsi="Tahoma" w:cs="Tahoma"/>
        </w:rPr>
        <w:t xml:space="preserve"> Ιδρύματος</w:t>
      </w:r>
      <w:r w:rsidR="0011764C">
        <w:rPr>
          <w:rFonts w:ascii="Tahoma" w:hAnsi="Tahoma" w:cs="Tahoma"/>
        </w:rPr>
        <w:t>,</w:t>
      </w:r>
      <w:r w:rsidRPr="00455F67">
        <w:rPr>
          <w:rFonts w:ascii="Tahoma" w:hAnsi="Tahoma" w:cs="Tahoma"/>
        </w:rPr>
        <w:t xml:space="preserve"> </w:t>
      </w:r>
      <w:r>
        <w:rPr>
          <w:rFonts w:ascii="Tahoma" w:hAnsi="Tahoma" w:cs="Tahoma"/>
        </w:rPr>
        <w:t xml:space="preserve">το οποίο διαθέτει μακροχρόνια εμπειρία στο πεδίο </w:t>
      </w:r>
      <w:r w:rsidRPr="00EC29FA">
        <w:rPr>
          <w:rFonts w:ascii="Tahoma" w:hAnsi="Tahoma" w:cs="Tahoma"/>
        </w:rPr>
        <w:t>εφαρμογής</w:t>
      </w:r>
      <w:r w:rsidR="00E0135C" w:rsidRPr="00EC29FA">
        <w:rPr>
          <w:rFonts w:ascii="Tahoma" w:hAnsi="Tahoma" w:cs="Tahoma"/>
        </w:rPr>
        <w:t xml:space="preserve"> όσο και νέο, έκτακτο ανάλογα με τις ανάγκες των ωφελούμενων.</w:t>
      </w:r>
      <w:r w:rsidR="00E0135C">
        <w:rPr>
          <w:rFonts w:ascii="Tahoma" w:hAnsi="Tahoma" w:cs="Tahoma"/>
        </w:rPr>
        <w:t xml:space="preserve"> Η Ομάδα έργου που θα συσταθεί θα διασφαλίζει απόλυτα την ποιότητα στην παροχή υπηρεσιών </w:t>
      </w:r>
      <w:r w:rsidR="00CF4F3D">
        <w:rPr>
          <w:rFonts w:ascii="Tahoma" w:hAnsi="Tahoma" w:cs="Tahoma"/>
        </w:rPr>
        <w:t xml:space="preserve">του </w:t>
      </w:r>
      <w:r w:rsidR="00EC29FA">
        <w:rPr>
          <w:rFonts w:ascii="Tahoma" w:hAnsi="Tahoma" w:cs="Tahoma"/>
        </w:rPr>
        <w:t xml:space="preserve">Κέντρου /  </w:t>
      </w:r>
      <w:r w:rsidR="00CF4F3D">
        <w:rPr>
          <w:rFonts w:ascii="Tahoma" w:hAnsi="Tahoma" w:cs="Tahoma"/>
        </w:rPr>
        <w:t xml:space="preserve">Ιδρύματος </w:t>
      </w:r>
      <w:r w:rsidR="00E0135C">
        <w:rPr>
          <w:rFonts w:ascii="Tahoma" w:hAnsi="Tahoma" w:cs="Tahoma"/>
        </w:rPr>
        <w:t xml:space="preserve">προς τους ωφελούμενους.  </w:t>
      </w:r>
      <w:r w:rsidRPr="00455F67">
        <w:rPr>
          <w:rFonts w:ascii="Tahoma" w:hAnsi="Tahoma" w:cs="Tahoma"/>
        </w:rPr>
        <w:t xml:space="preserve">Το προσωπικό που θα απασχοληθεί στην λειτουργία </w:t>
      </w:r>
      <w:r w:rsidR="00CF4F3D">
        <w:rPr>
          <w:rFonts w:ascii="Tahoma" w:hAnsi="Tahoma" w:cs="Tahoma"/>
        </w:rPr>
        <w:t xml:space="preserve">του </w:t>
      </w:r>
      <w:r w:rsidR="00EC29FA">
        <w:rPr>
          <w:rFonts w:ascii="Tahoma" w:hAnsi="Tahoma" w:cs="Tahoma"/>
        </w:rPr>
        <w:t xml:space="preserve">Κέντρου / </w:t>
      </w:r>
      <w:r w:rsidR="00CF4F3D" w:rsidRPr="00EC29FA">
        <w:rPr>
          <w:rFonts w:ascii="Tahoma" w:hAnsi="Tahoma" w:cs="Tahoma"/>
        </w:rPr>
        <w:t xml:space="preserve">Ιδρύματος </w:t>
      </w:r>
      <w:r w:rsidRPr="00EC29FA">
        <w:rPr>
          <w:rFonts w:ascii="Tahoma" w:hAnsi="Tahoma" w:cs="Tahoma"/>
        </w:rPr>
        <w:t xml:space="preserve">είναι το εξής: </w:t>
      </w:r>
    </w:p>
    <w:p w:rsidR="00E0135C" w:rsidRPr="00EC29FA" w:rsidRDefault="00E0135C" w:rsidP="00E0135C">
      <w:pPr>
        <w:numPr>
          <w:ilvl w:val="0"/>
          <w:numId w:val="34"/>
        </w:numPr>
        <w:autoSpaceDE w:val="0"/>
        <w:autoSpaceDN w:val="0"/>
        <w:adjustRightInd w:val="0"/>
        <w:spacing w:line="276" w:lineRule="auto"/>
        <w:jc w:val="both"/>
        <w:rPr>
          <w:rFonts w:ascii="Tahoma" w:hAnsi="Tahoma" w:cs="Tahoma"/>
        </w:rPr>
      </w:pPr>
      <w:r w:rsidRPr="00EC29FA">
        <w:rPr>
          <w:rFonts w:ascii="Tahoma" w:hAnsi="Tahoma" w:cs="Tahoma"/>
        </w:rPr>
        <w:t>Ένας (1) ………………………….</w:t>
      </w:r>
    </w:p>
    <w:p w:rsidR="00E0135C" w:rsidRPr="00EC29FA" w:rsidRDefault="00E0135C" w:rsidP="00E0135C">
      <w:pPr>
        <w:numPr>
          <w:ilvl w:val="0"/>
          <w:numId w:val="34"/>
        </w:numPr>
        <w:autoSpaceDE w:val="0"/>
        <w:autoSpaceDN w:val="0"/>
        <w:adjustRightInd w:val="0"/>
        <w:spacing w:line="276" w:lineRule="auto"/>
        <w:jc w:val="both"/>
        <w:rPr>
          <w:rFonts w:ascii="Tahoma" w:hAnsi="Tahoma" w:cs="Tahoma"/>
        </w:rPr>
      </w:pPr>
      <w:r w:rsidRPr="00EC29FA">
        <w:rPr>
          <w:rFonts w:ascii="Tahoma" w:hAnsi="Tahoma" w:cs="Tahoma"/>
        </w:rPr>
        <w:t>Ένας (1) ………………………….</w:t>
      </w:r>
    </w:p>
    <w:p w:rsidR="00E0135C" w:rsidRPr="00EC29FA" w:rsidRDefault="00E0135C" w:rsidP="00797320">
      <w:pPr>
        <w:numPr>
          <w:ilvl w:val="0"/>
          <w:numId w:val="34"/>
        </w:numPr>
        <w:autoSpaceDE w:val="0"/>
        <w:autoSpaceDN w:val="0"/>
        <w:adjustRightInd w:val="0"/>
        <w:spacing w:line="276" w:lineRule="auto"/>
        <w:jc w:val="both"/>
        <w:rPr>
          <w:rFonts w:ascii="Tahoma" w:hAnsi="Tahoma" w:cs="Tahoma"/>
        </w:rPr>
      </w:pPr>
      <w:r w:rsidRPr="00EC29FA">
        <w:rPr>
          <w:rFonts w:ascii="Tahoma" w:hAnsi="Tahoma" w:cs="Tahoma"/>
        </w:rPr>
        <w:t>Ένας (1) ………………………….</w:t>
      </w:r>
    </w:p>
    <w:p w:rsidR="00042029" w:rsidRDefault="00042029" w:rsidP="009533A8">
      <w:pPr>
        <w:autoSpaceDE w:val="0"/>
        <w:autoSpaceDN w:val="0"/>
        <w:adjustRightInd w:val="0"/>
        <w:jc w:val="both"/>
        <w:rPr>
          <w:rFonts w:ascii="Tahoma" w:hAnsi="Tahoma" w:cs="Tahoma"/>
        </w:rPr>
      </w:pPr>
    </w:p>
    <w:p w:rsidR="00042029" w:rsidRDefault="00042029" w:rsidP="009533A8">
      <w:pPr>
        <w:autoSpaceDE w:val="0"/>
        <w:autoSpaceDN w:val="0"/>
        <w:adjustRightInd w:val="0"/>
        <w:jc w:val="both"/>
        <w:rPr>
          <w:rFonts w:ascii="Tahoma" w:hAnsi="Tahoma" w:cs="Tahoma"/>
        </w:rPr>
      </w:pPr>
    </w:p>
    <w:p w:rsidR="00A31175" w:rsidRDefault="00A31175" w:rsidP="009533A8">
      <w:pPr>
        <w:autoSpaceDE w:val="0"/>
        <w:autoSpaceDN w:val="0"/>
        <w:adjustRightInd w:val="0"/>
        <w:jc w:val="both"/>
        <w:rPr>
          <w:rFonts w:ascii="Tahoma" w:hAnsi="Tahoma" w:cs="Tahoma"/>
        </w:rPr>
      </w:pPr>
    </w:p>
    <w:p w:rsidR="00CB2806" w:rsidRDefault="00CB2806" w:rsidP="00E0135C">
      <w:pPr>
        <w:spacing w:line="276" w:lineRule="auto"/>
        <w:jc w:val="both"/>
        <w:rPr>
          <w:rFonts w:ascii="Tahoma" w:hAnsi="Tahoma" w:cs="Tahoma"/>
          <w:b/>
        </w:rPr>
      </w:pPr>
      <w:r>
        <w:rPr>
          <w:rFonts w:ascii="Tahoma" w:hAnsi="Tahoma" w:cs="Tahoma"/>
          <w:b/>
        </w:rPr>
        <w:t>ΥΠΟΔΟΜΕΣ</w:t>
      </w:r>
    </w:p>
    <w:p w:rsidR="00CB2806" w:rsidRPr="007453B0" w:rsidRDefault="00CB2806" w:rsidP="00E0135C">
      <w:pPr>
        <w:spacing w:line="276" w:lineRule="auto"/>
        <w:ind w:left="34"/>
        <w:jc w:val="both"/>
        <w:rPr>
          <w:rFonts w:ascii="Tahoma" w:hAnsi="Tahoma" w:cs="Tahoma"/>
          <w:b/>
        </w:rPr>
      </w:pPr>
    </w:p>
    <w:p w:rsidR="00042029" w:rsidRPr="00EC29FA" w:rsidRDefault="00CB2806" w:rsidP="00E0135C">
      <w:pPr>
        <w:autoSpaceDE w:val="0"/>
        <w:autoSpaceDN w:val="0"/>
        <w:adjustRightInd w:val="0"/>
        <w:spacing w:line="276" w:lineRule="auto"/>
        <w:jc w:val="both"/>
        <w:rPr>
          <w:rFonts w:ascii="Tahoma" w:hAnsi="Tahoma" w:cs="Tahoma"/>
        </w:rPr>
      </w:pPr>
      <w:r w:rsidRPr="00EC29FA">
        <w:rPr>
          <w:rFonts w:ascii="Tahoma" w:hAnsi="Tahoma" w:cs="Tahoma"/>
        </w:rPr>
        <w:t xml:space="preserve">Το </w:t>
      </w:r>
      <w:r w:rsidR="00EC29FA" w:rsidRPr="00EC29FA">
        <w:rPr>
          <w:rFonts w:ascii="Tahoma" w:hAnsi="Tahoma" w:cs="Tahoma"/>
        </w:rPr>
        <w:t>Κέντρο  / Ίδρυμα</w:t>
      </w:r>
      <w:r w:rsidR="00CF4F3D" w:rsidRPr="00EC29FA">
        <w:rPr>
          <w:rFonts w:ascii="Tahoma" w:hAnsi="Tahoma" w:cs="Tahoma"/>
        </w:rPr>
        <w:t xml:space="preserve"> </w:t>
      </w:r>
      <w:r w:rsidRPr="00EC29FA">
        <w:rPr>
          <w:rFonts w:ascii="Tahoma" w:hAnsi="Tahoma" w:cs="Tahoma"/>
        </w:rPr>
        <w:t>στεγάζεται σε ένα κτίριο …………..τ.μ και αποτελείται από:</w:t>
      </w:r>
    </w:p>
    <w:p w:rsidR="00CB2806" w:rsidRPr="00EC29FA" w:rsidRDefault="00CB2806" w:rsidP="00E0135C">
      <w:pPr>
        <w:numPr>
          <w:ilvl w:val="0"/>
          <w:numId w:val="33"/>
        </w:numPr>
        <w:autoSpaceDE w:val="0"/>
        <w:autoSpaceDN w:val="0"/>
        <w:adjustRightInd w:val="0"/>
        <w:spacing w:line="276" w:lineRule="auto"/>
        <w:jc w:val="both"/>
        <w:rPr>
          <w:rFonts w:ascii="Tahoma" w:hAnsi="Tahoma" w:cs="Tahoma"/>
        </w:rPr>
      </w:pPr>
      <w:r w:rsidRPr="00EC29FA">
        <w:rPr>
          <w:rFonts w:ascii="Tahoma" w:hAnsi="Tahoma" w:cs="Tahoma"/>
        </w:rPr>
        <w:t>Περιγραφή των χώρων όπου διεξάγονται οι συνεδρίες, θεραπείες και άλλες δραστηριότητες</w:t>
      </w:r>
    </w:p>
    <w:p w:rsidR="00455F67" w:rsidRPr="00EC29FA" w:rsidRDefault="00455F67" w:rsidP="00E0135C">
      <w:pPr>
        <w:numPr>
          <w:ilvl w:val="0"/>
          <w:numId w:val="33"/>
        </w:numPr>
        <w:autoSpaceDE w:val="0"/>
        <w:autoSpaceDN w:val="0"/>
        <w:adjustRightInd w:val="0"/>
        <w:spacing w:line="276" w:lineRule="auto"/>
        <w:jc w:val="both"/>
        <w:rPr>
          <w:rFonts w:ascii="Tahoma" w:hAnsi="Tahoma" w:cs="Tahoma"/>
        </w:rPr>
      </w:pPr>
      <w:r w:rsidRPr="00EC29FA">
        <w:rPr>
          <w:rFonts w:ascii="Tahoma" w:hAnsi="Tahoma" w:cs="Tahoma"/>
        </w:rPr>
        <w:t xml:space="preserve">Αναφορά στις υποδομές – προδιαγραφές πρόσβασης </w:t>
      </w:r>
      <w:proofErr w:type="spellStart"/>
      <w:r w:rsidRPr="00EC29FA">
        <w:rPr>
          <w:rFonts w:ascii="Tahoma" w:hAnsi="Tahoma" w:cs="Tahoma"/>
        </w:rPr>
        <w:t>ΑμΕΑ</w:t>
      </w:r>
      <w:proofErr w:type="spellEnd"/>
    </w:p>
    <w:p w:rsidR="00455F67" w:rsidRPr="00EC29FA" w:rsidRDefault="00455F67" w:rsidP="00E0135C">
      <w:pPr>
        <w:numPr>
          <w:ilvl w:val="0"/>
          <w:numId w:val="33"/>
        </w:numPr>
        <w:autoSpaceDE w:val="0"/>
        <w:autoSpaceDN w:val="0"/>
        <w:adjustRightInd w:val="0"/>
        <w:spacing w:line="276" w:lineRule="auto"/>
        <w:jc w:val="both"/>
        <w:rPr>
          <w:rFonts w:ascii="Tahoma" w:hAnsi="Tahoma" w:cs="Tahoma"/>
        </w:rPr>
      </w:pPr>
      <w:r w:rsidRPr="00EC29FA">
        <w:rPr>
          <w:rFonts w:ascii="Tahoma" w:hAnsi="Tahoma" w:cs="Tahoma"/>
        </w:rPr>
        <w:t xml:space="preserve">Άλλα στοιχεία </w:t>
      </w:r>
    </w:p>
    <w:p w:rsidR="00381D3E" w:rsidRPr="00455F67" w:rsidRDefault="00381D3E" w:rsidP="00381D3E">
      <w:pPr>
        <w:autoSpaceDE w:val="0"/>
        <w:autoSpaceDN w:val="0"/>
        <w:adjustRightInd w:val="0"/>
        <w:spacing w:line="276" w:lineRule="auto"/>
        <w:ind w:left="720"/>
        <w:jc w:val="both"/>
        <w:rPr>
          <w:rFonts w:ascii="Tahoma" w:hAnsi="Tahoma" w:cs="Tahoma"/>
          <w:highlight w:val="yellow"/>
        </w:rPr>
      </w:pPr>
    </w:p>
    <w:p w:rsidR="00381D3E" w:rsidRDefault="00381D3E" w:rsidP="0037140C">
      <w:pPr>
        <w:autoSpaceDE w:val="0"/>
        <w:autoSpaceDN w:val="0"/>
        <w:adjustRightInd w:val="0"/>
        <w:jc w:val="both"/>
        <w:rPr>
          <w:rFonts w:ascii="Tahoma" w:hAnsi="Tahoma" w:cs="Tahoma"/>
        </w:rPr>
      </w:pPr>
    </w:p>
    <w:p w:rsidR="00E14F1E" w:rsidRPr="00710C4C" w:rsidRDefault="00E14F1E" w:rsidP="00E0135C">
      <w:pPr>
        <w:spacing w:line="276" w:lineRule="auto"/>
        <w:jc w:val="both"/>
        <w:rPr>
          <w:rFonts w:ascii="Tahoma" w:hAnsi="Tahoma" w:cs="Tahoma"/>
          <w:b/>
        </w:rPr>
      </w:pPr>
      <w:r w:rsidRPr="00710C4C">
        <w:rPr>
          <w:rFonts w:ascii="Tahoma" w:hAnsi="Tahoma" w:cs="Tahoma"/>
          <w:b/>
        </w:rPr>
        <w:t xml:space="preserve">ΔΕΙΚΤΕΣ </w:t>
      </w:r>
    </w:p>
    <w:p w:rsidR="009B2CF3" w:rsidRPr="00CD69A9" w:rsidRDefault="009B2CF3" w:rsidP="009533A8">
      <w:pPr>
        <w:autoSpaceDE w:val="0"/>
        <w:autoSpaceDN w:val="0"/>
        <w:adjustRightInd w:val="0"/>
        <w:jc w:val="both"/>
        <w:rPr>
          <w:rFonts w:ascii="Tahoma" w:hAnsi="Tahoma" w:cs="Tahoma"/>
        </w:rPr>
      </w:pPr>
    </w:p>
    <w:p w:rsidR="00A31175" w:rsidRDefault="009B2CF3" w:rsidP="00E0135C">
      <w:pPr>
        <w:autoSpaceDE w:val="0"/>
        <w:autoSpaceDN w:val="0"/>
        <w:adjustRightInd w:val="0"/>
        <w:spacing w:line="276" w:lineRule="auto"/>
        <w:jc w:val="both"/>
        <w:rPr>
          <w:rFonts w:ascii="Tahoma" w:hAnsi="Tahoma" w:cs="Tahoma"/>
          <w:b/>
        </w:rPr>
      </w:pPr>
      <w:r w:rsidRPr="00CD69A9">
        <w:rPr>
          <w:rFonts w:ascii="Tahoma" w:hAnsi="Tahoma" w:cs="Tahoma"/>
        </w:rPr>
        <w:t>Το Υποέργο θα συνεισφέρει στην εκπλήρωση των σχετικών δεικτών (εκροών &amp; αποτελέσματος) όπως περιγράφονται στην Πρόσκληση και στο Τεχνικό Δελτίο Πράξης</w:t>
      </w:r>
      <w:r w:rsidR="00577735" w:rsidRPr="00CD69A9">
        <w:rPr>
          <w:rFonts w:ascii="Tahoma" w:hAnsi="Tahoma" w:cs="Tahoma"/>
        </w:rPr>
        <w:t>.</w:t>
      </w:r>
      <w:r w:rsidR="00E0135C" w:rsidRPr="00CD69A9">
        <w:rPr>
          <w:rFonts w:ascii="Tahoma" w:hAnsi="Tahoma" w:cs="Tahoma"/>
        </w:rPr>
        <w:t xml:space="preserve">  </w:t>
      </w:r>
    </w:p>
    <w:p w:rsidR="00A31175" w:rsidRPr="00CD69A9" w:rsidRDefault="00A31175" w:rsidP="00E0135C">
      <w:pPr>
        <w:autoSpaceDE w:val="0"/>
        <w:autoSpaceDN w:val="0"/>
        <w:adjustRightInd w:val="0"/>
        <w:spacing w:line="276" w:lineRule="auto"/>
        <w:jc w:val="both"/>
        <w:rPr>
          <w:rFonts w:ascii="Tahoma" w:hAnsi="Tahoma" w:cs="Tahoma"/>
        </w:rPr>
      </w:pPr>
    </w:p>
    <w:p w:rsidR="009533A8" w:rsidRPr="009371E6" w:rsidRDefault="009533A8" w:rsidP="00CD7174">
      <w:pPr>
        <w:spacing w:line="276" w:lineRule="auto"/>
        <w:jc w:val="both"/>
        <w:rPr>
          <w:rFonts w:ascii="Tahoma" w:hAnsi="Tahoma" w:cs="Tahoma"/>
          <w:b/>
        </w:rPr>
      </w:pPr>
      <w:r w:rsidRPr="009371E6">
        <w:rPr>
          <w:rFonts w:ascii="Tahoma" w:hAnsi="Tahoma" w:cs="Tahoma"/>
          <w:b/>
        </w:rPr>
        <w:t>Αναλυτική Περιγραφή ανά Πακέτο Εργασίας</w:t>
      </w:r>
    </w:p>
    <w:p w:rsidR="009533A8" w:rsidRDefault="009533A8" w:rsidP="009533A8">
      <w:pPr>
        <w:autoSpaceDE w:val="0"/>
        <w:autoSpaceDN w:val="0"/>
        <w:adjustRightInd w:val="0"/>
        <w:jc w:val="both"/>
        <w:rPr>
          <w:rFonts w:ascii="Tahoma,Bold" w:hAnsi="Tahoma,Bold" w:cs="Tahoma,Bold"/>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533A8" w:rsidRPr="00B9184E" w:rsidTr="00B9184E">
        <w:tc>
          <w:tcPr>
            <w:tcW w:w="9855" w:type="dxa"/>
          </w:tcPr>
          <w:p w:rsidR="004A2CD5" w:rsidRPr="00CD69A9" w:rsidRDefault="009533A8" w:rsidP="00CD69A9">
            <w:pPr>
              <w:autoSpaceDE w:val="0"/>
              <w:autoSpaceDN w:val="0"/>
              <w:adjustRightInd w:val="0"/>
              <w:spacing w:before="240" w:line="276" w:lineRule="auto"/>
              <w:rPr>
                <w:rFonts w:ascii="Tahoma" w:hAnsi="Tahoma" w:cs="Tahoma"/>
                <w:b/>
                <w:bCs/>
                <w:u w:val="single"/>
              </w:rPr>
            </w:pPr>
            <w:r w:rsidRPr="00CD69A9">
              <w:rPr>
                <w:rFonts w:ascii="Tahoma" w:hAnsi="Tahoma" w:cs="Tahoma"/>
                <w:b/>
                <w:u w:val="single"/>
              </w:rPr>
              <w:t>Π</w:t>
            </w:r>
            <w:r w:rsidR="001D1581" w:rsidRPr="00CD69A9">
              <w:rPr>
                <w:rFonts w:ascii="Tahoma" w:hAnsi="Tahoma" w:cs="Tahoma"/>
                <w:b/>
                <w:u w:val="single"/>
              </w:rPr>
              <w:t>.</w:t>
            </w:r>
            <w:r w:rsidRPr="00CD69A9">
              <w:rPr>
                <w:rFonts w:ascii="Tahoma" w:hAnsi="Tahoma" w:cs="Tahoma"/>
                <w:b/>
                <w:u w:val="single"/>
              </w:rPr>
              <w:t>Ε</w:t>
            </w:r>
            <w:r w:rsidR="001D1581" w:rsidRPr="00CD69A9">
              <w:rPr>
                <w:rFonts w:ascii="Tahoma" w:hAnsi="Tahoma" w:cs="Tahoma"/>
                <w:b/>
                <w:u w:val="single"/>
              </w:rPr>
              <w:t>.</w:t>
            </w:r>
            <w:r w:rsidRPr="00CD69A9">
              <w:rPr>
                <w:rFonts w:ascii="Tahoma" w:hAnsi="Tahoma" w:cs="Tahoma"/>
                <w:b/>
                <w:u w:val="single"/>
              </w:rPr>
              <w:t xml:space="preserve"> 1 :</w:t>
            </w:r>
            <w:r w:rsidRPr="00CD69A9">
              <w:rPr>
                <w:rFonts w:ascii="Tahoma" w:hAnsi="Tahoma" w:cs="Tahoma"/>
                <w:b/>
                <w:u w:val="single"/>
              </w:rPr>
              <w:tab/>
            </w:r>
            <w:r w:rsidR="00F764D1" w:rsidRPr="00CD69A9">
              <w:rPr>
                <w:rFonts w:ascii="Tahoma" w:hAnsi="Tahoma" w:cs="Tahoma"/>
                <w:b/>
                <w:bCs/>
                <w:u w:val="single"/>
              </w:rPr>
              <w:t>Παροχή υπηρεσιών ημερήσιας φροντίδας και παραμονής</w:t>
            </w:r>
          </w:p>
          <w:p w:rsidR="00F764D1" w:rsidRDefault="00F764D1" w:rsidP="00CD69A9">
            <w:pPr>
              <w:autoSpaceDE w:val="0"/>
              <w:autoSpaceDN w:val="0"/>
              <w:adjustRightInd w:val="0"/>
              <w:spacing w:line="276" w:lineRule="auto"/>
              <w:jc w:val="both"/>
              <w:rPr>
                <w:rFonts w:ascii="Tahoma" w:hAnsi="Tahoma" w:cs="Tahoma"/>
              </w:rPr>
            </w:pPr>
          </w:p>
          <w:p w:rsidR="005C1BB0" w:rsidRDefault="00F764D1" w:rsidP="00CD69A9">
            <w:pPr>
              <w:autoSpaceDE w:val="0"/>
              <w:autoSpaceDN w:val="0"/>
              <w:adjustRightInd w:val="0"/>
              <w:spacing w:line="276" w:lineRule="auto"/>
              <w:jc w:val="both"/>
              <w:rPr>
                <w:rFonts w:ascii="Tahoma" w:hAnsi="Tahoma" w:cs="Tahoma"/>
              </w:rPr>
            </w:pPr>
            <w:r w:rsidRPr="00F764D1">
              <w:rPr>
                <w:rFonts w:ascii="Tahoma" w:hAnsi="Tahoma" w:cs="Tahoma"/>
              </w:rPr>
              <w:t>Το Πακέτο Εργασ</w:t>
            </w:r>
            <w:r w:rsidR="00CD7174">
              <w:rPr>
                <w:rFonts w:ascii="Tahoma" w:hAnsi="Tahoma" w:cs="Tahoma"/>
              </w:rPr>
              <w:t xml:space="preserve">ίας 1 </w:t>
            </w:r>
            <w:r>
              <w:rPr>
                <w:rFonts w:ascii="Tahoma" w:hAnsi="Tahoma" w:cs="Tahoma"/>
              </w:rPr>
              <w:t xml:space="preserve"> αφορά ουσιαστικά </w:t>
            </w:r>
            <w:r w:rsidR="00CD7174">
              <w:rPr>
                <w:rFonts w:ascii="Tahoma" w:hAnsi="Tahoma" w:cs="Tahoma"/>
              </w:rPr>
              <w:t>σ</w:t>
            </w:r>
            <w:r>
              <w:rPr>
                <w:rFonts w:ascii="Tahoma" w:hAnsi="Tahoma" w:cs="Tahoma"/>
              </w:rPr>
              <w:t xml:space="preserve">τη </w:t>
            </w:r>
            <w:r w:rsidRPr="00342E48">
              <w:rPr>
                <w:rFonts w:ascii="Tahoma" w:hAnsi="Tahoma" w:cs="Tahoma"/>
              </w:rPr>
              <w:t xml:space="preserve">λειτουργία του </w:t>
            </w:r>
            <w:r w:rsidR="00EC29FA">
              <w:rPr>
                <w:rFonts w:ascii="Tahoma" w:hAnsi="Tahoma" w:cs="Tahoma"/>
              </w:rPr>
              <w:t xml:space="preserve">Κέντρου / </w:t>
            </w:r>
            <w:r w:rsidR="00CF4F3D" w:rsidRPr="00342E48">
              <w:rPr>
                <w:rFonts w:ascii="Tahoma" w:hAnsi="Tahoma" w:cs="Tahoma"/>
              </w:rPr>
              <w:t xml:space="preserve">Ιδρύματος για την Παροχή </w:t>
            </w:r>
            <w:r w:rsidR="000C1098" w:rsidRPr="00342E48">
              <w:rPr>
                <w:rFonts w:ascii="Tahoma" w:hAnsi="Tahoma" w:cs="Tahoma"/>
              </w:rPr>
              <w:t>υπηρεσιών διημέρευσης και ημερήσιας φροντίδας Ατόμων με Αναπηρία</w:t>
            </w:r>
            <w:r w:rsidRPr="00342E48">
              <w:rPr>
                <w:rFonts w:ascii="Tahoma" w:hAnsi="Tahoma" w:cs="Tahoma"/>
              </w:rPr>
              <w:t xml:space="preserve">. Η διάρκεια του πακέτου εργασίας αφορά τη συνολική διάρκεια της προτεινόμενης </w:t>
            </w:r>
            <w:r w:rsidRPr="00342E48">
              <w:rPr>
                <w:rFonts w:ascii="Tahoma" w:hAnsi="Tahoma" w:cs="Tahoma"/>
                <w:color w:val="000000" w:themeColor="text1"/>
              </w:rPr>
              <w:t>πράξης (</w:t>
            </w:r>
            <w:r w:rsidR="0025259B" w:rsidRPr="00342E48">
              <w:rPr>
                <w:rFonts w:ascii="Tahoma" w:hAnsi="Tahoma" w:cs="Tahoma"/>
                <w:color w:val="000000" w:themeColor="text1"/>
              </w:rPr>
              <w:t>3 έτη</w:t>
            </w:r>
            <w:r w:rsidRPr="00342E48">
              <w:rPr>
                <w:rFonts w:ascii="Tahoma" w:hAnsi="Tahoma" w:cs="Tahoma"/>
                <w:color w:val="000000" w:themeColor="text1"/>
              </w:rPr>
              <w:t>) και</w:t>
            </w:r>
            <w:r w:rsidRPr="002E2E02">
              <w:rPr>
                <w:rFonts w:ascii="Tahoma" w:hAnsi="Tahoma" w:cs="Tahoma"/>
                <w:color w:val="000000" w:themeColor="text1"/>
              </w:rPr>
              <w:t xml:space="preserve"> </w:t>
            </w:r>
            <w:r w:rsidRPr="00F764D1">
              <w:rPr>
                <w:rFonts w:ascii="Tahoma" w:hAnsi="Tahoma" w:cs="Tahoma"/>
              </w:rPr>
              <w:t>το σύνολο του ανθρώπινου δυναμικού του</w:t>
            </w:r>
            <w:r w:rsidR="000C1098">
              <w:rPr>
                <w:rFonts w:ascii="Tahoma" w:hAnsi="Tahoma" w:cs="Tahoma"/>
              </w:rPr>
              <w:t xml:space="preserve"> </w:t>
            </w:r>
            <w:r w:rsidR="00EC29FA">
              <w:rPr>
                <w:rFonts w:ascii="Tahoma" w:hAnsi="Tahoma" w:cs="Tahoma"/>
              </w:rPr>
              <w:t xml:space="preserve">Κέντρου / </w:t>
            </w:r>
            <w:r w:rsidR="000C1098">
              <w:rPr>
                <w:rFonts w:ascii="Tahoma" w:hAnsi="Tahoma" w:cs="Tahoma"/>
              </w:rPr>
              <w:t>Ιδρύματος</w:t>
            </w:r>
            <w:r w:rsidRPr="00F764D1">
              <w:rPr>
                <w:rFonts w:ascii="Tahoma" w:hAnsi="Tahoma" w:cs="Tahoma"/>
              </w:rPr>
              <w:t xml:space="preserve"> (υφιστάμενο και νέο) θα απασχοληθεί στο πλαίσιο του Πακέτου </w:t>
            </w:r>
            <w:r>
              <w:rPr>
                <w:rFonts w:ascii="Tahoma" w:hAnsi="Tahoma" w:cs="Tahoma"/>
              </w:rPr>
              <w:t>αυτού.</w:t>
            </w:r>
            <w:r w:rsidRPr="00F764D1">
              <w:rPr>
                <w:rFonts w:ascii="Tahoma" w:hAnsi="Tahoma" w:cs="Tahoma"/>
              </w:rPr>
              <w:t xml:space="preserve"> </w:t>
            </w:r>
          </w:p>
          <w:p w:rsidR="00F764D1" w:rsidRPr="00B9184E" w:rsidRDefault="00F764D1" w:rsidP="00CD69A9">
            <w:pPr>
              <w:autoSpaceDE w:val="0"/>
              <w:autoSpaceDN w:val="0"/>
              <w:adjustRightInd w:val="0"/>
              <w:spacing w:line="276" w:lineRule="auto"/>
              <w:jc w:val="both"/>
              <w:rPr>
                <w:rFonts w:ascii="Tahoma" w:hAnsi="Tahoma" w:cs="Tahoma"/>
              </w:rPr>
            </w:pPr>
          </w:p>
          <w:p w:rsidR="00FB5A22" w:rsidRPr="00B9184E" w:rsidRDefault="009533A8" w:rsidP="00CD69A9">
            <w:pPr>
              <w:spacing w:line="276" w:lineRule="auto"/>
              <w:jc w:val="both"/>
              <w:rPr>
                <w:rFonts w:ascii="Tahoma" w:hAnsi="Tahoma" w:cs="Tahoma"/>
                <w:b/>
              </w:rPr>
            </w:pPr>
            <w:r w:rsidRPr="00B9184E">
              <w:rPr>
                <w:rFonts w:ascii="Tahoma" w:hAnsi="Tahoma" w:cs="Tahoma"/>
                <w:b/>
              </w:rPr>
              <w:t xml:space="preserve">Στόχοι/ Επιδιωκόμενα αποτελέσματα: </w:t>
            </w:r>
          </w:p>
          <w:p w:rsidR="00FB5A22" w:rsidRDefault="00FB5A22" w:rsidP="00CD69A9">
            <w:pPr>
              <w:numPr>
                <w:ilvl w:val="0"/>
                <w:numId w:val="13"/>
              </w:numPr>
              <w:spacing w:line="276" w:lineRule="auto"/>
              <w:jc w:val="both"/>
              <w:rPr>
                <w:rFonts w:ascii="Tahoma" w:hAnsi="Tahoma" w:cs="Tahoma"/>
              </w:rPr>
            </w:pPr>
            <w:r w:rsidRPr="00FB5A22">
              <w:rPr>
                <w:rFonts w:ascii="Tahoma" w:hAnsi="Tahoma" w:cs="Tahoma"/>
              </w:rPr>
              <w:t xml:space="preserve">Η επιλογή των </w:t>
            </w:r>
            <w:r w:rsidR="00EC29FA">
              <w:rPr>
                <w:rFonts w:ascii="Tahoma" w:hAnsi="Tahoma" w:cs="Tahoma"/>
              </w:rPr>
              <w:t>……..</w:t>
            </w:r>
            <w:r w:rsidR="002E2E02">
              <w:rPr>
                <w:rFonts w:ascii="Tahoma" w:hAnsi="Tahoma" w:cs="Tahoma"/>
              </w:rPr>
              <w:t xml:space="preserve"> </w:t>
            </w:r>
            <w:r w:rsidRPr="002E2E02">
              <w:rPr>
                <w:rFonts w:ascii="Tahoma" w:hAnsi="Tahoma" w:cs="Tahoma"/>
              </w:rPr>
              <w:t>ωφελούμενων</w:t>
            </w:r>
            <w:r w:rsidRPr="00FB5A22">
              <w:rPr>
                <w:rFonts w:ascii="Tahoma" w:hAnsi="Tahoma" w:cs="Tahoma"/>
              </w:rPr>
              <w:t xml:space="preserve"> </w:t>
            </w:r>
          </w:p>
          <w:p w:rsidR="00FB5A22" w:rsidRDefault="00FB5A22" w:rsidP="00CD69A9">
            <w:pPr>
              <w:numPr>
                <w:ilvl w:val="0"/>
                <w:numId w:val="13"/>
              </w:numPr>
              <w:spacing w:line="276" w:lineRule="auto"/>
              <w:jc w:val="both"/>
              <w:rPr>
                <w:rFonts w:ascii="Tahoma" w:hAnsi="Tahoma" w:cs="Tahoma"/>
              </w:rPr>
            </w:pPr>
            <w:r w:rsidRPr="00FB5A22">
              <w:rPr>
                <w:rFonts w:ascii="Tahoma" w:hAnsi="Tahoma" w:cs="Tahoma"/>
              </w:rPr>
              <w:t>Η παροχή υψηλής ποιότητας υπηρεσιών ημερήσιας φροντίδας και παραμονής προς τον εξυπηρετούμενο πληθυσμό</w:t>
            </w:r>
          </w:p>
          <w:p w:rsidR="00513166" w:rsidRPr="00FB5A22" w:rsidRDefault="00FB5A22" w:rsidP="00CD69A9">
            <w:pPr>
              <w:numPr>
                <w:ilvl w:val="0"/>
                <w:numId w:val="13"/>
              </w:numPr>
              <w:spacing w:line="276" w:lineRule="auto"/>
              <w:jc w:val="both"/>
              <w:rPr>
                <w:rFonts w:ascii="Tahoma" w:hAnsi="Tahoma" w:cs="Tahoma"/>
              </w:rPr>
            </w:pPr>
            <w:r w:rsidRPr="00FB5A22">
              <w:rPr>
                <w:rFonts w:ascii="Tahoma" w:hAnsi="Tahoma" w:cs="Tahoma"/>
              </w:rPr>
              <w:t>Η βελτίωση της ποιότητας ζωής των ωφελούμενων</w:t>
            </w:r>
            <w:r>
              <w:rPr>
                <w:rFonts w:ascii="Tahoma" w:hAnsi="Tahoma" w:cs="Tahoma"/>
              </w:rPr>
              <w:t xml:space="preserve"> και η καταπολέμηση του </w:t>
            </w:r>
            <w:r w:rsidRPr="00FB5A22">
              <w:rPr>
                <w:rFonts w:ascii="Tahoma" w:hAnsi="Tahoma" w:cs="Tahoma"/>
              </w:rPr>
              <w:t xml:space="preserve"> κοινωνικού αποκλεισμού </w:t>
            </w:r>
          </w:p>
          <w:p w:rsidR="00CD69A9" w:rsidRPr="00FB5A22" w:rsidRDefault="009533A8" w:rsidP="00CD69A9">
            <w:pPr>
              <w:spacing w:before="120" w:line="276" w:lineRule="auto"/>
              <w:jc w:val="both"/>
              <w:rPr>
                <w:rFonts w:ascii="Tahoma" w:hAnsi="Tahoma" w:cs="Tahoma"/>
                <w:b/>
              </w:rPr>
            </w:pPr>
            <w:r w:rsidRPr="00B9184E">
              <w:rPr>
                <w:rFonts w:ascii="Tahoma" w:hAnsi="Tahoma" w:cs="Tahoma"/>
                <w:b/>
              </w:rPr>
              <w:t>Επί μέρους Ενέργειες/Εργασίες</w:t>
            </w:r>
            <w:r w:rsidR="00BE2949" w:rsidRPr="00B9184E">
              <w:rPr>
                <w:rFonts w:ascii="Tahoma" w:hAnsi="Tahoma" w:cs="Tahoma"/>
                <w:b/>
              </w:rPr>
              <w:t>:</w:t>
            </w:r>
          </w:p>
          <w:p w:rsidR="00CD69A9" w:rsidRPr="000C1098" w:rsidRDefault="00CD69A9" w:rsidP="00CD69A9">
            <w:pPr>
              <w:numPr>
                <w:ilvl w:val="0"/>
                <w:numId w:val="13"/>
              </w:numPr>
              <w:spacing w:line="276" w:lineRule="auto"/>
              <w:jc w:val="both"/>
              <w:rPr>
                <w:rFonts w:ascii="Tahoma" w:hAnsi="Tahoma" w:cs="Tahoma"/>
                <w:color w:val="000000" w:themeColor="text1"/>
              </w:rPr>
            </w:pPr>
            <w:r w:rsidRPr="000C1098">
              <w:rPr>
                <w:rFonts w:ascii="Tahoma" w:hAnsi="Tahoma" w:cs="Tahoma"/>
                <w:color w:val="000000" w:themeColor="text1"/>
              </w:rPr>
              <w:t>Η έκδοση πρόσκλησης εκδήλωσης ενδιαφέροντος για τη</w:t>
            </w:r>
            <w:r w:rsidR="00A505AB" w:rsidRPr="000C1098">
              <w:rPr>
                <w:rFonts w:ascii="Tahoma" w:hAnsi="Tahoma" w:cs="Tahoma"/>
                <w:color w:val="000000" w:themeColor="text1"/>
              </w:rPr>
              <w:t xml:space="preserve">ν επιλογή των ωφελούμενων, όπως ορίζεται στο </w:t>
            </w:r>
            <w:proofErr w:type="spellStart"/>
            <w:r w:rsidR="00A505AB" w:rsidRPr="000C1098">
              <w:rPr>
                <w:rFonts w:ascii="Tahoma" w:hAnsi="Tahoma" w:cs="Tahoma"/>
                <w:color w:val="000000" w:themeColor="text1"/>
              </w:rPr>
              <w:t>Πάραρτημα</w:t>
            </w:r>
            <w:proofErr w:type="spellEnd"/>
            <w:r w:rsidR="00A505AB" w:rsidRPr="000C1098">
              <w:rPr>
                <w:rFonts w:ascii="Tahoma" w:hAnsi="Tahoma" w:cs="Tahoma"/>
                <w:color w:val="000000" w:themeColor="text1"/>
              </w:rPr>
              <w:t xml:space="preserve"> ΙΙ</w:t>
            </w:r>
            <w:r w:rsidR="000C1098" w:rsidRPr="000C1098">
              <w:rPr>
                <w:rFonts w:ascii="Tahoma" w:hAnsi="Tahoma" w:cs="Tahoma"/>
                <w:color w:val="000000" w:themeColor="text1"/>
              </w:rPr>
              <w:t>Ι</w:t>
            </w:r>
            <w:r w:rsidR="00A505AB" w:rsidRPr="000C1098">
              <w:rPr>
                <w:rFonts w:ascii="Tahoma" w:hAnsi="Tahoma" w:cs="Tahoma"/>
                <w:color w:val="000000" w:themeColor="text1"/>
              </w:rPr>
              <w:t xml:space="preserve"> παρ. 1 της οικείας πρόσκλησης. </w:t>
            </w:r>
          </w:p>
          <w:p w:rsidR="0037140C" w:rsidRPr="000C1098" w:rsidRDefault="0037140C" w:rsidP="00CD69A9">
            <w:pPr>
              <w:numPr>
                <w:ilvl w:val="0"/>
                <w:numId w:val="13"/>
              </w:numPr>
              <w:spacing w:line="276" w:lineRule="auto"/>
              <w:jc w:val="both"/>
              <w:rPr>
                <w:rFonts w:ascii="Tahoma" w:hAnsi="Tahoma" w:cs="Tahoma"/>
                <w:color w:val="000000" w:themeColor="text1"/>
              </w:rPr>
            </w:pPr>
            <w:r w:rsidRPr="000C1098">
              <w:rPr>
                <w:rFonts w:ascii="Tahoma" w:hAnsi="Tahoma" w:cs="Tahoma"/>
                <w:color w:val="000000" w:themeColor="text1"/>
              </w:rPr>
              <w:t>Η παρακολούθηση των ωφελουμένων της Πράξης</w:t>
            </w:r>
            <w:r w:rsidR="00A505AB" w:rsidRPr="000C1098">
              <w:rPr>
                <w:rFonts w:ascii="Tahoma" w:hAnsi="Tahoma" w:cs="Tahoma"/>
                <w:color w:val="000000" w:themeColor="text1"/>
              </w:rPr>
              <w:t>, όπως ορίζεται στο Παράρτημα ΙΙ</w:t>
            </w:r>
            <w:r w:rsidR="000C1098" w:rsidRPr="000C1098">
              <w:rPr>
                <w:rFonts w:ascii="Tahoma" w:hAnsi="Tahoma" w:cs="Tahoma"/>
                <w:color w:val="000000" w:themeColor="text1"/>
              </w:rPr>
              <w:t>Ι</w:t>
            </w:r>
            <w:r w:rsidR="00A505AB" w:rsidRPr="000C1098">
              <w:rPr>
                <w:rFonts w:ascii="Tahoma" w:hAnsi="Tahoma" w:cs="Tahoma"/>
                <w:color w:val="000000" w:themeColor="text1"/>
              </w:rPr>
              <w:t xml:space="preserve"> παρ.4.1 της οικείας πρόσκλησης.</w:t>
            </w:r>
            <w:r w:rsidR="00CD7174" w:rsidRPr="000C1098">
              <w:rPr>
                <w:rFonts w:ascii="Tahoma" w:hAnsi="Tahoma" w:cs="Tahoma"/>
                <w:color w:val="000000" w:themeColor="text1"/>
              </w:rPr>
              <w:t xml:space="preserve"> </w:t>
            </w:r>
          </w:p>
          <w:p w:rsidR="0037140C" w:rsidRPr="000C1098" w:rsidRDefault="0037140C" w:rsidP="00CD69A9">
            <w:pPr>
              <w:numPr>
                <w:ilvl w:val="0"/>
                <w:numId w:val="13"/>
              </w:numPr>
              <w:spacing w:line="276" w:lineRule="auto"/>
              <w:jc w:val="both"/>
              <w:rPr>
                <w:rFonts w:ascii="Tahoma" w:hAnsi="Tahoma" w:cs="Tahoma"/>
                <w:color w:val="000000" w:themeColor="text1"/>
              </w:rPr>
            </w:pPr>
            <w:r w:rsidRPr="000C1098">
              <w:rPr>
                <w:rFonts w:ascii="Tahoma" w:hAnsi="Tahoma" w:cs="Tahoma"/>
                <w:color w:val="000000" w:themeColor="text1"/>
              </w:rPr>
              <w:t xml:space="preserve">Η παρακολούθησης της Πράξης </w:t>
            </w:r>
            <w:proofErr w:type="spellStart"/>
            <w:r w:rsidRPr="000C1098">
              <w:rPr>
                <w:rFonts w:ascii="Tahoma" w:hAnsi="Tahoma" w:cs="Tahoma"/>
                <w:color w:val="000000" w:themeColor="text1"/>
              </w:rPr>
              <w:t>καθ΄</w:t>
            </w:r>
            <w:r w:rsidR="00A505AB" w:rsidRPr="000C1098">
              <w:rPr>
                <w:rFonts w:ascii="Tahoma" w:hAnsi="Tahoma" w:cs="Tahoma"/>
                <w:color w:val="000000" w:themeColor="text1"/>
              </w:rPr>
              <w:t>αυτής</w:t>
            </w:r>
            <w:proofErr w:type="spellEnd"/>
            <w:r w:rsidR="00A505AB" w:rsidRPr="000C1098">
              <w:rPr>
                <w:rFonts w:ascii="Tahoma" w:hAnsi="Tahoma" w:cs="Tahoma"/>
                <w:color w:val="000000" w:themeColor="text1"/>
              </w:rPr>
              <w:t>, όπως ορίζεται στο Παράρτημα Ι</w:t>
            </w:r>
            <w:r w:rsidR="000C1098" w:rsidRPr="000C1098">
              <w:rPr>
                <w:rFonts w:ascii="Tahoma" w:hAnsi="Tahoma" w:cs="Tahoma"/>
                <w:color w:val="000000" w:themeColor="text1"/>
              </w:rPr>
              <w:t>Ι</w:t>
            </w:r>
            <w:r w:rsidR="00A505AB" w:rsidRPr="000C1098">
              <w:rPr>
                <w:rFonts w:ascii="Tahoma" w:hAnsi="Tahoma" w:cs="Tahoma"/>
                <w:color w:val="000000" w:themeColor="text1"/>
              </w:rPr>
              <w:t>Ι παρ.4.2 της οικείας πρόσκλησης.</w:t>
            </w:r>
          </w:p>
          <w:p w:rsidR="001673A2" w:rsidRDefault="001673A2" w:rsidP="001673A2">
            <w:pPr>
              <w:spacing w:line="276" w:lineRule="auto"/>
              <w:ind w:left="720"/>
              <w:jc w:val="both"/>
              <w:rPr>
                <w:rFonts w:ascii="Tahoma" w:hAnsi="Tahoma" w:cs="Tahoma"/>
              </w:rPr>
            </w:pPr>
          </w:p>
          <w:p w:rsidR="008B1DE5" w:rsidRPr="001673A2" w:rsidRDefault="008B1DE5" w:rsidP="001673A2">
            <w:pPr>
              <w:spacing w:line="276" w:lineRule="auto"/>
              <w:ind w:left="720"/>
              <w:jc w:val="both"/>
              <w:rPr>
                <w:rFonts w:ascii="Tahoma" w:hAnsi="Tahoma" w:cs="Tahoma"/>
              </w:rPr>
            </w:pPr>
          </w:p>
          <w:p w:rsidR="009D54E8" w:rsidRDefault="009533A8" w:rsidP="001673A2">
            <w:pPr>
              <w:jc w:val="both"/>
              <w:rPr>
                <w:rFonts w:ascii="Tahoma" w:hAnsi="Tahoma" w:cs="Tahoma"/>
                <w:u w:val="single"/>
              </w:rPr>
            </w:pPr>
            <w:r w:rsidRPr="001D1581">
              <w:rPr>
                <w:rFonts w:ascii="Tahoma" w:hAnsi="Tahoma" w:cs="Tahoma"/>
                <w:b/>
                <w:u w:val="single"/>
              </w:rPr>
              <w:t>Παραδοτέα</w:t>
            </w:r>
            <w:r w:rsidRPr="001D1581">
              <w:rPr>
                <w:rFonts w:ascii="Tahoma" w:hAnsi="Tahoma" w:cs="Tahoma"/>
                <w:u w:val="single"/>
              </w:rPr>
              <w:t xml:space="preserve">: </w:t>
            </w:r>
          </w:p>
          <w:p w:rsidR="001673A2" w:rsidRPr="001673A2" w:rsidRDefault="001673A2" w:rsidP="001673A2">
            <w:pPr>
              <w:jc w:val="both"/>
              <w:rPr>
                <w:rFonts w:ascii="Tahoma" w:hAnsi="Tahoma" w:cs="Tahoma"/>
                <w:u w:val="single"/>
              </w:rPr>
            </w:pPr>
          </w:p>
          <w:p w:rsidR="0037140C" w:rsidRPr="000C1098" w:rsidRDefault="009956DA" w:rsidP="00CD7174">
            <w:pPr>
              <w:autoSpaceDE w:val="0"/>
              <w:autoSpaceDN w:val="0"/>
              <w:adjustRightInd w:val="0"/>
              <w:spacing w:after="240" w:line="276" w:lineRule="auto"/>
              <w:ind w:left="567" w:hanging="567"/>
              <w:jc w:val="both"/>
              <w:rPr>
                <w:rFonts w:ascii="Tahoma" w:hAnsi="Tahoma" w:cs="Tahoma"/>
              </w:rPr>
            </w:pPr>
            <w:r w:rsidRPr="00580D5C">
              <w:rPr>
                <w:rFonts w:ascii="Tahoma" w:hAnsi="Tahoma" w:cs="Tahoma"/>
                <w:b/>
              </w:rPr>
              <w:t>Π</w:t>
            </w:r>
            <w:r w:rsidR="001D1581" w:rsidRPr="00580D5C">
              <w:rPr>
                <w:rFonts w:ascii="Tahoma" w:hAnsi="Tahoma" w:cs="Tahoma"/>
                <w:b/>
              </w:rPr>
              <w:t>.</w:t>
            </w:r>
            <w:r w:rsidR="009C74F6">
              <w:rPr>
                <w:rFonts w:ascii="Tahoma" w:hAnsi="Tahoma" w:cs="Tahoma"/>
                <w:b/>
              </w:rPr>
              <w:t>1.</w:t>
            </w:r>
            <w:r w:rsidR="001673A2">
              <w:rPr>
                <w:rFonts w:ascii="Tahoma" w:hAnsi="Tahoma" w:cs="Tahoma"/>
                <w:b/>
              </w:rPr>
              <w:t>1</w:t>
            </w:r>
            <w:r w:rsidR="00655EB6" w:rsidRPr="00580D5C">
              <w:rPr>
                <w:rFonts w:ascii="Tahoma" w:hAnsi="Tahoma" w:cs="Tahoma"/>
                <w:b/>
              </w:rPr>
              <w:t xml:space="preserve"> : </w:t>
            </w:r>
            <w:r w:rsidR="009E22C5" w:rsidRPr="000C1098">
              <w:rPr>
                <w:rFonts w:ascii="Tahoma" w:hAnsi="Tahoma" w:cs="Tahoma"/>
                <w:b/>
              </w:rPr>
              <w:t>Φάκελος Πράξης</w:t>
            </w:r>
            <w:r w:rsidR="009E22C5" w:rsidRPr="000C1098">
              <w:rPr>
                <w:rFonts w:ascii="Tahoma" w:hAnsi="Tahoma" w:cs="Tahoma"/>
              </w:rPr>
              <w:t xml:space="preserve"> απαιτούμενα έγγραφα </w:t>
            </w:r>
            <w:r w:rsidR="008B1DE5" w:rsidRPr="000C1098">
              <w:rPr>
                <w:rFonts w:ascii="Tahoma" w:hAnsi="Tahoma" w:cs="Tahoma"/>
              </w:rPr>
              <w:t xml:space="preserve">φακέλου </w:t>
            </w:r>
            <w:r w:rsidR="009E22C5" w:rsidRPr="000C1098">
              <w:rPr>
                <w:rFonts w:ascii="Tahoma" w:hAnsi="Tahoma" w:cs="Tahoma"/>
              </w:rPr>
              <w:t xml:space="preserve">πράξης με όλα τα στοιχεία που αφορούν στην εκτέλεση της πράξης έως την ολοκλήρωση και την αποπληρωμή, συμπεριλαμβανομένων των εγγράφων/εντύπων που απαιτούνται σε πράξεις ΕΚΤ </w:t>
            </w:r>
            <w:r w:rsidR="00CD7174" w:rsidRPr="000C1098">
              <w:rPr>
                <w:rFonts w:ascii="Tahoma" w:hAnsi="Tahoma" w:cs="Tahoma"/>
              </w:rPr>
              <w:t>και των</w:t>
            </w:r>
            <w:r w:rsidR="001673A2" w:rsidRPr="000C1098">
              <w:rPr>
                <w:rFonts w:ascii="Tahoma" w:hAnsi="Tahoma" w:cs="Tahoma"/>
              </w:rPr>
              <w:t xml:space="preserve"> εγγράφων που ορίζονται στην Πρόσκληση</w:t>
            </w:r>
            <w:r w:rsidR="009E22C5" w:rsidRPr="000C1098">
              <w:rPr>
                <w:rFonts w:ascii="Tahoma" w:hAnsi="Tahoma" w:cs="Tahoma"/>
              </w:rPr>
              <w:t xml:space="preserve">, </w:t>
            </w:r>
            <w:r w:rsidR="001673A2" w:rsidRPr="000C1098">
              <w:rPr>
                <w:rFonts w:ascii="Tahoma" w:hAnsi="Tahoma" w:cs="Tahoma"/>
              </w:rPr>
              <w:t>όπως</w:t>
            </w:r>
            <w:r w:rsidR="00CD7174" w:rsidRPr="000C1098">
              <w:rPr>
                <w:rFonts w:ascii="Tahoma" w:hAnsi="Tahoma" w:cs="Tahoma"/>
              </w:rPr>
              <w:t>:</w:t>
            </w:r>
            <w:r w:rsidR="001673A2" w:rsidRPr="000C1098">
              <w:rPr>
                <w:rFonts w:ascii="Tahoma" w:hAnsi="Tahoma" w:cs="Tahoma"/>
              </w:rPr>
              <w:t xml:space="preserve"> </w:t>
            </w:r>
            <w:r w:rsidR="009E22C5" w:rsidRPr="000C1098">
              <w:rPr>
                <w:rFonts w:ascii="Tahoma" w:hAnsi="Tahoma" w:cs="Tahoma"/>
              </w:rPr>
              <w:t xml:space="preserve"> </w:t>
            </w:r>
            <w:r w:rsidR="001673A2" w:rsidRPr="000C1098">
              <w:rPr>
                <w:rFonts w:ascii="Tahoma" w:hAnsi="Tahoma" w:cs="Tahoma"/>
              </w:rPr>
              <w:t>(έντυπη και ηλεκτρονική αλληλογραφία, αναρτήσεις, κτλ) καθώς και τυχόν σχετικό ενημερωτικό υλικό,</w:t>
            </w:r>
            <w:r w:rsidR="005566DA" w:rsidRPr="000C1098">
              <w:rPr>
                <w:rFonts w:ascii="Tahoma" w:hAnsi="Tahoma" w:cs="Tahoma"/>
              </w:rPr>
              <w:t xml:space="preserve"> πίνακας δυνητικών συμμετεχόντων, </w:t>
            </w:r>
            <w:r w:rsidR="001673A2" w:rsidRPr="000C1098">
              <w:rPr>
                <w:rFonts w:ascii="Tahoma" w:hAnsi="Tahoma" w:cs="Tahoma"/>
              </w:rPr>
              <w:t xml:space="preserve"> </w:t>
            </w:r>
            <w:r w:rsidR="005566DA" w:rsidRPr="000C1098">
              <w:rPr>
                <w:rFonts w:ascii="Tahoma" w:hAnsi="Tahoma" w:cs="Tahoma"/>
              </w:rPr>
              <w:t xml:space="preserve">πίνακας κατάταξης και επιλογής των ωφελουμένων, απόφαση αποτελεσμάτων,  </w:t>
            </w:r>
            <w:r w:rsidR="00CD69A9" w:rsidRPr="000C1098">
              <w:rPr>
                <w:rFonts w:ascii="Tahoma" w:hAnsi="Tahoma" w:cs="Tahoma"/>
              </w:rPr>
              <w:t>μηνιαία δελτία παρακολούθησης ωφελουμένων</w:t>
            </w:r>
            <w:r w:rsidR="00CD7174" w:rsidRPr="000C1098">
              <w:rPr>
                <w:rFonts w:ascii="Tahoma" w:hAnsi="Tahoma" w:cs="Tahoma"/>
              </w:rPr>
              <w:t>,</w:t>
            </w:r>
            <w:r w:rsidR="00CD69A9" w:rsidRPr="000C1098">
              <w:rPr>
                <w:rFonts w:ascii="Tahoma" w:hAnsi="Tahoma" w:cs="Tahoma"/>
              </w:rPr>
              <w:t xml:space="preserve"> </w:t>
            </w:r>
            <w:r w:rsidR="00CD7174" w:rsidRPr="000C1098">
              <w:rPr>
                <w:rFonts w:ascii="Tahoma" w:hAnsi="Tahoma" w:cs="Tahoma"/>
              </w:rPr>
              <w:t>εξατομικευμένο πρόγραμμα, πρόγραμμα συνεδριών με τον ωφελούμενο, σχετικό τετράδιο συνεδριών και επικοινωνίας, στατιστικά στοιχεία</w:t>
            </w:r>
            <w:r w:rsidR="00BD683A" w:rsidRPr="000C1098">
              <w:rPr>
                <w:rFonts w:ascii="Tahoma" w:hAnsi="Tahoma" w:cs="Tahoma"/>
              </w:rPr>
              <w:t xml:space="preserve">, </w:t>
            </w:r>
            <w:r w:rsidR="00CD7174" w:rsidRPr="000C1098">
              <w:rPr>
                <w:rFonts w:ascii="Tahoma" w:hAnsi="Tahoma" w:cs="Tahoma"/>
              </w:rPr>
              <w:t xml:space="preserve">κ.α. </w:t>
            </w:r>
            <w:r w:rsidR="00EC60C2" w:rsidRPr="000C1098">
              <w:rPr>
                <w:rFonts w:ascii="Tahoma" w:hAnsi="Tahoma" w:cs="Tahoma"/>
              </w:rPr>
              <w:t xml:space="preserve"> Στο φάκελο της πράξης θ</w:t>
            </w:r>
            <w:r w:rsidR="00EF48C7" w:rsidRPr="000C1098">
              <w:rPr>
                <w:rFonts w:ascii="Tahoma" w:hAnsi="Tahoma" w:cs="Tahoma"/>
              </w:rPr>
              <w:t xml:space="preserve">α τηρούνται </w:t>
            </w:r>
            <w:r w:rsidR="00CD7174" w:rsidRPr="000C1098">
              <w:rPr>
                <w:rFonts w:ascii="Tahoma" w:hAnsi="Tahoma" w:cs="Tahoma"/>
              </w:rPr>
              <w:t xml:space="preserve">επίσης </w:t>
            </w:r>
            <w:r w:rsidR="00EF48C7" w:rsidRPr="000C1098">
              <w:rPr>
                <w:rFonts w:ascii="Tahoma" w:hAnsi="Tahoma" w:cs="Tahoma"/>
              </w:rPr>
              <w:t>όλα τα δικαιολογητικά έγγραφα σχετικά με τις δαπάνες</w:t>
            </w:r>
            <w:r w:rsidR="00580D5C" w:rsidRPr="000C1098">
              <w:rPr>
                <w:rFonts w:ascii="Tahoma" w:hAnsi="Tahoma" w:cs="Tahoma"/>
              </w:rPr>
              <w:t xml:space="preserve"> </w:t>
            </w:r>
            <w:r w:rsidR="00EF48C7" w:rsidRPr="000C1098">
              <w:rPr>
                <w:rFonts w:ascii="Tahoma" w:hAnsi="Tahoma" w:cs="Tahoma"/>
              </w:rPr>
              <w:t>και τους λογιστικούς ελέγχ</w:t>
            </w:r>
            <w:r w:rsidR="00932143" w:rsidRPr="000C1098">
              <w:rPr>
                <w:rFonts w:ascii="Tahoma" w:hAnsi="Tahoma" w:cs="Tahoma"/>
              </w:rPr>
              <w:t xml:space="preserve">ους για διάστημα </w:t>
            </w:r>
            <w:r w:rsidR="00EF48C7" w:rsidRPr="000C1098">
              <w:rPr>
                <w:rFonts w:ascii="Tahoma" w:hAnsi="Tahoma" w:cs="Tahoma"/>
              </w:rPr>
              <w:t>τριών (3) ετών</w:t>
            </w:r>
            <w:r w:rsidR="009E22C5" w:rsidRPr="000C1098">
              <w:rPr>
                <w:rFonts w:ascii="Tahoma" w:hAnsi="Tahoma" w:cs="Tahoma"/>
              </w:rPr>
              <w:t>.</w:t>
            </w:r>
          </w:p>
          <w:p w:rsidR="00B64526" w:rsidRPr="000507E2" w:rsidRDefault="009956DA" w:rsidP="000507E2">
            <w:pPr>
              <w:spacing w:after="240"/>
              <w:jc w:val="both"/>
              <w:rPr>
                <w:rFonts w:ascii="Tahoma" w:hAnsi="Tahoma" w:cs="Tahoma"/>
                <w:b/>
              </w:rPr>
            </w:pPr>
            <w:r w:rsidRPr="000507E2">
              <w:rPr>
                <w:rFonts w:ascii="Tahoma" w:hAnsi="Tahoma" w:cs="Tahoma"/>
                <w:b/>
              </w:rPr>
              <w:t>Π</w:t>
            </w:r>
            <w:r w:rsidR="000507E2" w:rsidRPr="000507E2">
              <w:rPr>
                <w:rFonts w:ascii="Tahoma" w:hAnsi="Tahoma" w:cs="Tahoma"/>
                <w:b/>
              </w:rPr>
              <w:t>.</w:t>
            </w:r>
            <w:r w:rsidR="009C74F6">
              <w:rPr>
                <w:rFonts w:ascii="Tahoma" w:hAnsi="Tahoma" w:cs="Tahoma"/>
                <w:b/>
              </w:rPr>
              <w:t>1.</w:t>
            </w:r>
            <w:r w:rsidR="00CD7174">
              <w:rPr>
                <w:rFonts w:ascii="Tahoma" w:hAnsi="Tahoma" w:cs="Tahoma"/>
                <w:b/>
              </w:rPr>
              <w:t>2</w:t>
            </w:r>
            <w:r w:rsidR="001D1581" w:rsidRPr="000507E2">
              <w:rPr>
                <w:rFonts w:ascii="Tahoma" w:hAnsi="Tahoma" w:cs="Tahoma"/>
                <w:b/>
              </w:rPr>
              <w:t xml:space="preserve"> :  </w:t>
            </w:r>
            <w:r w:rsidR="000507E2" w:rsidRPr="000507E2">
              <w:rPr>
                <w:rFonts w:ascii="Tahoma" w:hAnsi="Tahoma" w:cs="Tahoma"/>
                <w:b/>
              </w:rPr>
              <w:t>Μηνιαία</w:t>
            </w:r>
            <w:r w:rsidR="00B64526" w:rsidRPr="000507E2">
              <w:rPr>
                <w:rFonts w:ascii="Tahoma" w:hAnsi="Tahoma" w:cs="Tahoma"/>
                <w:b/>
              </w:rPr>
              <w:t xml:space="preserve"> </w:t>
            </w:r>
            <w:r w:rsidR="000507E2" w:rsidRPr="000507E2">
              <w:rPr>
                <w:rFonts w:ascii="Tahoma" w:hAnsi="Tahoma" w:cs="Tahoma"/>
                <w:b/>
              </w:rPr>
              <w:t xml:space="preserve"> Έκθεση </w:t>
            </w:r>
            <w:r w:rsidR="000507E2">
              <w:rPr>
                <w:rFonts w:ascii="Tahoma" w:hAnsi="Tahoma" w:cs="Tahoma"/>
                <w:b/>
              </w:rPr>
              <w:t>Πεπραγμένων τ</w:t>
            </w:r>
            <w:r w:rsidR="000C1098">
              <w:rPr>
                <w:rFonts w:ascii="Tahoma" w:hAnsi="Tahoma" w:cs="Tahoma"/>
                <w:b/>
              </w:rPr>
              <w:t xml:space="preserve">ου </w:t>
            </w:r>
            <w:r w:rsidR="00EC29FA">
              <w:rPr>
                <w:rFonts w:ascii="Tahoma" w:hAnsi="Tahoma" w:cs="Tahoma"/>
                <w:b/>
              </w:rPr>
              <w:t xml:space="preserve">Κέντρου / </w:t>
            </w:r>
            <w:r w:rsidR="000C1098">
              <w:rPr>
                <w:rFonts w:ascii="Tahoma" w:hAnsi="Tahoma" w:cs="Tahoma"/>
                <w:b/>
              </w:rPr>
              <w:t>Ιδρύματος</w:t>
            </w:r>
          </w:p>
          <w:p w:rsidR="00CD7174" w:rsidRPr="00CD7174" w:rsidRDefault="009956DA" w:rsidP="009D54E8">
            <w:pPr>
              <w:spacing w:after="240"/>
              <w:jc w:val="both"/>
              <w:rPr>
                <w:rFonts w:ascii="Tahoma" w:hAnsi="Tahoma" w:cs="Tahoma"/>
              </w:rPr>
            </w:pPr>
            <w:r w:rsidRPr="000507E2">
              <w:rPr>
                <w:rFonts w:ascii="Tahoma" w:hAnsi="Tahoma" w:cs="Tahoma"/>
                <w:b/>
              </w:rPr>
              <w:t>Π</w:t>
            </w:r>
            <w:r w:rsidR="000507E2" w:rsidRPr="000507E2">
              <w:rPr>
                <w:rFonts w:ascii="Tahoma" w:hAnsi="Tahoma" w:cs="Tahoma"/>
                <w:b/>
              </w:rPr>
              <w:t>.</w:t>
            </w:r>
            <w:r w:rsidR="009C74F6">
              <w:rPr>
                <w:rFonts w:ascii="Tahoma" w:hAnsi="Tahoma" w:cs="Tahoma"/>
                <w:b/>
              </w:rPr>
              <w:t>1.</w:t>
            </w:r>
            <w:r w:rsidR="00CD7174">
              <w:rPr>
                <w:rFonts w:ascii="Tahoma" w:hAnsi="Tahoma" w:cs="Tahoma"/>
                <w:b/>
              </w:rPr>
              <w:t xml:space="preserve">3 </w:t>
            </w:r>
            <w:r w:rsidR="000507E2" w:rsidRPr="000507E2">
              <w:rPr>
                <w:rFonts w:ascii="Tahoma" w:hAnsi="Tahoma" w:cs="Tahoma"/>
                <w:b/>
              </w:rPr>
              <w:t xml:space="preserve">: </w:t>
            </w:r>
            <w:r w:rsidR="00E71114">
              <w:rPr>
                <w:rFonts w:ascii="Tahoma" w:hAnsi="Tahoma" w:cs="Tahoma"/>
                <w:b/>
              </w:rPr>
              <w:t>Περιοδική</w:t>
            </w:r>
            <w:r w:rsidR="00CD7174" w:rsidRPr="00CD7174">
              <w:rPr>
                <w:rFonts w:ascii="Tahoma" w:hAnsi="Tahoma" w:cs="Tahoma"/>
                <w:b/>
              </w:rPr>
              <w:t xml:space="preserve"> </w:t>
            </w:r>
            <w:r w:rsidR="00E71114">
              <w:rPr>
                <w:rFonts w:ascii="Tahoma" w:hAnsi="Tahoma" w:cs="Tahoma"/>
                <w:b/>
              </w:rPr>
              <w:t>Έ</w:t>
            </w:r>
            <w:r w:rsidR="00CD7174" w:rsidRPr="00CD7174">
              <w:rPr>
                <w:rFonts w:ascii="Tahoma" w:hAnsi="Tahoma" w:cs="Tahoma"/>
                <w:b/>
              </w:rPr>
              <w:t>κθεση υλοποίησης/αποτίμησης της πράξης</w:t>
            </w:r>
            <w:r w:rsidR="00CD7174">
              <w:rPr>
                <w:rFonts w:ascii="Tahoma" w:hAnsi="Tahoma" w:cs="Tahoma"/>
                <w:b/>
              </w:rPr>
              <w:t xml:space="preserve"> </w:t>
            </w:r>
            <w:r w:rsidR="00CD7174" w:rsidRPr="00CD7174">
              <w:rPr>
                <w:rFonts w:ascii="Tahoma" w:hAnsi="Tahoma" w:cs="Tahoma"/>
              </w:rPr>
              <w:t>(</w:t>
            </w:r>
            <w:r w:rsidR="00E71114">
              <w:rPr>
                <w:rFonts w:ascii="Tahoma" w:hAnsi="Tahoma" w:cs="Tahoma"/>
              </w:rPr>
              <w:t>Η 1</w:t>
            </w:r>
            <w:r w:rsidR="00E71114" w:rsidRPr="00E71114">
              <w:rPr>
                <w:rFonts w:ascii="Tahoma" w:hAnsi="Tahoma" w:cs="Tahoma"/>
                <w:vertAlign w:val="superscript"/>
              </w:rPr>
              <w:t>η</w:t>
            </w:r>
            <w:r w:rsidR="00E71114">
              <w:rPr>
                <w:rFonts w:ascii="Tahoma" w:hAnsi="Tahoma" w:cs="Tahoma"/>
              </w:rPr>
              <w:t xml:space="preserve"> θα παραδοθεί </w:t>
            </w:r>
            <w:r w:rsidR="00CD7174" w:rsidRPr="00CD7174">
              <w:rPr>
                <w:rFonts w:ascii="Tahoma" w:hAnsi="Tahoma" w:cs="Tahoma"/>
              </w:rPr>
              <w:t>μετά το πέρας των 18 πρώτων μηνών υλοποίησης του φυσικού αντικειμένου</w:t>
            </w:r>
            <w:r w:rsidR="00E71114">
              <w:rPr>
                <w:rFonts w:ascii="Tahoma" w:hAnsi="Tahoma" w:cs="Tahoma"/>
              </w:rPr>
              <w:t xml:space="preserve"> και η 2</w:t>
            </w:r>
            <w:r w:rsidR="00E71114" w:rsidRPr="00E71114">
              <w:rPr>
                <w:rFonts w:ascii="Tahoma" w:hAnsi="Tahoma" w:cs="Tahoma"/>
                <w:vertAlign w:val="superscript"/>
              </w:rPr>
              <w:t>η</w:t>
            </w:r>
            <w:r w:rsidR="00E71114">
              <w:rPr>
                <w:rFonts w:ascii="Tahoma" w:hAnsi="Tahoma" w:cs="Tahoma"/>
              </w:rPr>
              <w:t xml:space="preserve"> </w:t>
            </w:r>
            <w:r w:rsidR="00E71114" w:rsidRPr="00CD7174">
              <w:rPr>
                <w:rFonts w:ascii="Tahoma" w:hAnsi="Tahoma" w:cs="Tahoma"/>
              </w:rPr>
              <w:t xml:space="preserve">για το σύνολο της διάρκειας υλοποίησης του φυσικού αντικειμένου της Πράξης με το πέρας </w:t>
            </w:r>
            <w:r w:rsidR="00E71114">
              <w:rPr>
                <w:rFonts w:ascii="Tahoma" w:hAnsi="Tahoma" w:cs="Tahoma"/>
              </w:rPr>
              <w:t>αυτής</w:t>
            </w:r>
            <w:r w:rsidR="00CD7174">
              <w:rPr>
                <w:rFonts w:ascii="Tahoma" w:hAnsi="Tahoma" w:cs="Tahoma"/>
              </w:rPr>
              <w:t>)</w:t>
            </w:r>
          </w:p>
          <w:p w:rsidR="00CD69A9" w:rsidRPr="00CD69A9" w:rsidRDefault="00CD69A9" w:rsidP="00CD69A9">
            <w:pPr>
              <w:autoSpaceDE w:val="0"/>
              <w:autoSpaceDN w:val="0"/>
              <w:adjustRightInd w:val="0"/>
              <w:spacing w:line="276" w:lineRule="auto"/>
              <w:rPr>
                <w:rFonts w:ascii="Tahoma" w:hAnsi="Tahoma" w:cs="Tahoma"/>
                <w:b/>
                <w:bCs/>
                <w:u w:val="single"/>
              </w:rPr>
            </w:pPr>
            <w:r w:rsidRPr="00CD69A9">
              <w:rPr>
                <w:rFonts w:ascii="Tahoma" w:hAnsi="Tahoma" w:cs="Tahoma"/>
                <w:b/>
                <w:u w:val="single"/>
              </w:rPr>
              <w:t xml:space="preserve">Π.Ε. </w:t>
            </w:r>
            <w:r>
              <w:rPr>
                <w:rFonts w:ascii="Tahoma" w:hAnsi="Tahoma" w:cs="Tahoma"/>
                <w:b/>
                <w:u w:val="single"/>
              </w:rPr>
              <w:t>2</w:t>
            </w:r>
            <w:r w:rsidRPr="00CD69A9">
              <w:rPr>
                <w:rFonts w:ascii="Tahoma" w:hAnsi="Tahoma" w:cs="Tahoma"/>
                <w:b/>
                <w:u w:val="single"/>
              </w:rPr>
              <w:t xml:space="preserve"> :</w:t>
            </w:r>
            <w:r w:rsidRPr="00CD69A9">
              <w:rPr>
                <w:rFonts w:ascii="Tahoma" w:hAnsi="Tahoma" w:cs="Tahoma"/>
                <w:b/>
                <w:u w:val="single"/>
              </w:rPr>
              <w:tab/>
            </w:r>
            <w:r w:rsidRPr="00CD69A9">
              <w:rPr>
                <w:rFonts w:ascii="Tahoma" w:hAnsi="Tahoma" w:cs="Tahoma"/>
                <w:b/>
                <w:bCs/>
                <w:u w:val="single"/>
              </w:rPr>
              <w:t xml:space="preserve">Παροχή υπηρεσιών </w:t>
            </w:r>
            <w:r w:rsidRPr="00CD69A9">
              <w:rPr>
                <w:rFonts w:ascii="Tahoma" w:hAnsi="Tahoma" w:cs="Tahoma"/>
                <w:b/>
                <w:u w:val="single"/>
              </w:rPr>
              <w:t>δικτύωσης, προβολής και ευαισθητοποίησης</w:t>
            </w:r>
          </w:p>
          <w:p w:rsidR="009A1AB6" w:rsidRDefault="009A1AB6" w:rsidP="009A1AB6">
            <w:pPr>
              <w:jc w:val="both"/>
              <w:rPr>
                <w:rFonts w:ascii="Tahoma" w:hAnsi="Tahoma" w:cs="Tahoma"/>
                <w:b/>
              </w:rPr>
            </w:pPr>
          </w:p>
          <w:p w:rsidR="009A1AB6" w:rsidRPr="009A1AB6" w:rsidRDefault="009A1AB6" w:rsidP="009A1AB6">
            <w:pPr>
              <w:jc w:val="both"/>
              <w:rPr>
                <w:rFonts w:ascii="Tahoma" w:hAnsi="Tahoma" w:cs="Tahoma"/>
              </w:rPr>
            </w:pPr>
            <w:r>
              <w:rPr>
                <w:rFonts w:ascii="Tahoma" w:hAnsi="Tahoma" w:cs="Tahoma"/>
              </w:rPr>
              <w:t>Τ</w:t>
            </w:r>
            <w:r w:rsidRPr="009A1AB6">
              <w:rPr>
                <w:rFonts w:ascii="Tahoma" w:hAnsi="Tahoma" w:cs="Tahoma"/>
              </w:rPr>
              <w:t>ο Πακέτο Εργασίας 2 αποτελεί</w:t>
            </w:r>
            <w:r w:rsidR="00F842F7">
              <w:rPr>
                <w:rFonts w:ascii="Tahoma" w:hAnsi="Tahoma" w:cs="Tahoma"/>
              </w:rPr>
              <w:t>ται</w:t>
            </w:r>
            <w:r w:rsidRPr="009A1AB6">
              <w:rPr>
                <w:rFonts w:ascii="Tahoma" w:hAnsi="Tahoma" w:cs="Tahoma"/>
              </w:rPr>
              <w:t xml:space="preserve"> </w:t>
            </w:r>
            <w:r w:rsidR="00F842F7">
              <w:rPr>
                <w:rFonts w:ascii="Tahoma" w:hAnsi="Tahoma" w:cs="Tahoma"/>
              </w:rPr>
              <w:t>από τις δράσεις δικτύωσης και ευαισθητοποίησης της Πράξης</w:t>
            </w:r>
            <w:r w:rsidRPr="009A1AB6">
              <w:rPr>
                <w:rFonts w:ascii="Tahoma" w:hAnsi="Tahoma" w:cs="Tahoma"/>
              </w:rPr>
              <w:t xml:space="preserve">. </w:t>
            </w:r>
            <w:r>
              <w:rPr>
                <w:rFonts w:ascii="Tahoma" w:hAnsi="Tahoma" w:cs="Tahoma"/>
              </w:rPr>
              <w:t>Τ</w:t>
            </w:r>
            <w:r w:rsidRPr="009A1AB6">
              <w:rPr>
                <w:rFonts w:ascii="Tahoma" w:hAnsi="Tahoma" w:cs="Tahoma"/>
              </w:rPr>
              <w:t xml:space="preserve">ο </w:t>
            </w:r>
            <w:r>
              <w:rPr>
                <w:rFonts w:ascii="Tahoma" w:hAnsi="Tahoma" w:cs="Tahoma"/>
              </w:rPr>
              <w:t>Π.Ε.</w:t>
            </w:r>
            <w:r w:rsidRPr="009A1AB6">
              <w:rPr>
                <w:rFonts w:ascii="Tahoma" w:hAnsi="Tahoma" w:cs="Tahoma"/>
              </w:rPr>
              <w:t xml:space="preserve">2 έχει διάρκεια </w:t>
            </w:r>
            <w:r>
              <w:rPr>
                <w:rFonts w:ascii="Tahoma" w:hAnsi="Tahoma" w:cs="Tahoma"/>
              </w:rPr>
              <w:t>έχει επίσης</w:t>
            </w:r>
            <w:r w:rsidRPr="009A1AB6">
              <w:rPr>
                <w:rFonts w:ascii="Tahoma" w:hAnsi="Tahoma" w:cs="Tahoma"/>
              </w:rPr>
              <w:t xml:space="preserve"> συνολική διάρκεια </w:t>
            </w:r>
            <w:r w:rsidR="00BD683A" w:rsidRPr="000C1098">
              <w:rPr>
                <w:rFonts w:ascii="Tahoma" w:hAnsi="Tahoma" w:cs="Tahoma"/>
                <w:color w:val="000000" w:themeColor="text1"/>
              </w:rPr>
              <w:t xml:space="preserve">3 ετών </w:t>
            </w:r>
            <w:r w:rsidR="00F842F7">
              <w:rPr>
                <w:rFonts w:ascii="Tahoma" w:hAnsi="Tahoma" w:cs="Tahoma"/>
              </w:rPr>
              <w:t>και</w:t>
            </w:r>
            <w:r w:rsidRPr="009A1AB6">
              <w:rPr>
                <w:rFonts w:ascii="Tahoma" w:hAnsi="Tahoma" w:cs="Tahoma"/>
              </w:rPr>
              <w:t xml:space="preserve"> </w:t>
            </w:r>
            <w:r>
              <w:rPr>
                <w:rFonts w:ascii="Tahoma" w:hAnsi="Tahoma" w:cs="Tahoma"/>
              </w:rPr>
              <w:t xml:space="preserve">σκοπεύει </w:t>
            </w:r>
            <w:r w:rsidR="00F842F7">
              <w:rPr>
                <w:rFonts w:ascii="Tahoma" w:hAnsi="Tahoma" w:cs="Tahoma"/>
              </w:rPr>
              <w:t>στη συνεργασία και τη διασύνδεση</w:t>
            </w:r>
            <w:r>
              <w:rPr>
                <w:rFonts w:ascii="Tahoma" w:hAnsi="Tahoma" w:cs="Tahoma"/>
              </w:rPr>
              <w:t xml:space="preserve"> </w:t>
            </w:r>
            <w:r w:rsidR="00F842F7">
              <w:rPr>
                <w:rFonts w:ascii="Tahoma" w:hAnsi="Tahoma" w:cs="Tahoma"/>
              </w:rPr>
              <w:t>με</w:t>
            </w:r>
            <w:r w:rsidRPr="009A1AB6">
              <w:rPr>
                <w:rFonts w:ascii="Tahoma" w:hAnsi="Tahoma" w:cs="Tahoma"/>
              </w:rPr>
              <w:t xml:space="preserve"> φορείς</w:t>
            </w:r>
            <w:r w:rsidR="00F842F7">
              <w:rPr>
                <w:rFonts w:ascii="Tahoma" w:hAnsi="Tahoma" w:cs="Tahoma"/>
              </w:rPr>
              <w:t xml:space="preserve"> όπως (</w:t>
            </w:r>
            <w:r w:rsidR="00F842F7" w:rsidRPr="00F842F7">
              <w:rPr>
                <w:rFonts w:ascii="Tahoma" w:hAnsi="Tahoma" w:cs="Tahoma"/>
              </w:rPr>
              <w:t>Κοινωνικές υπηρεσίες Δήμων και Περιφέρειας</w:t>
            </w:r>
            <w:r w:rsidR="00F842F7">
              <w:rPr>
                <w:rFonts w:ascii="Tahoma" w:hAnsi="Tahoma" w:cs="Tahoma"/>
              </w:rPr>
              <w:t xml:space="preserve">, </w:t>
            </w:r>
            <w:r w:rsidR="00BD683A">
              <w:rPr>
                <w:rFonts w:ascii="Tahoma" w:hAnsi="Tahoma" w:cs="Tahoma"/>
              </w:rPr>
              <w:t>τ</w:t>
            </w:r>
            <w:r w:rsidR="00F842F7" w:rsidRPr="00F842F7">
              <w:rPr>
                <w:rFonts w:ascii="Tahoma" w:hAnsi="Tahoma" w:cs="Tahoma"/>
              </w:rPr>
              <w:t>α υπό ίδρυση Κέντρα Κοινότητας</w:t>
            </w:r>
            <w:r w:rsidR="00F842F7">
              <w:rPr>
                <w:rFonts w:ascii="Tahoma" w:hAnsi="Tahoma" w:cs="Tahoma"/>
              </w:rPr>
              <w:t xml:space="preserve">, </w:t>
            </w:r>
            <w:r w:rsidR="00F842F7" w:rsidRPr="00F842F7">
              <w:rPr>
                <w:rFonts w:ascii="Tahoma" w:hAnsi="Tahoma" w:cs="Tahoma"/>
              </w:rPr>
              <w:t>Στέγες Υποστηριζόμενης Διαβίωσης (ΣΥΔ)</w:t>
            </w:r>
            <w:r w:rsidR="00F842F7">
              <w:rPr>
                <w:rFonts w:ascii="Tahoma" w:hAnsi="Tahoma" w:cs="Tahoma"/>
              </w:rPr>
              <w:t xml:space="preserve">, συλλόγους κ.α.). Επίσης το Π.Ε.2 </w:t>
            </w:r>
            <w:r>
              <w:rPr>
                <w:rFonts w:ascii="Tahoma" w:hAnsi="Tahoma" w:cs="Tahoma"/>
              </w:rPr>
              <w:t xml:space="preserve"> </w:t>
            </w:r>
            <w:r w:rsidR="00F842F7">
              <w:rPr>
                <w:rFonts w:ascii="Tahoma" w:hAnsi="Tahoma" w:cs="Tahoma"/>
              </w:rPr>
              <w:t>στοχεύει στην προβολή</w:t>
            </w:r>
            <w:r>
              <w:rPr>
                <w:rFonts w:ascii="Tahoma" w:hAnsi="Tahoma" w:cs="Tahoma"/>
              </w:rPr>
              <w:t xml:space="preserve"> και δημοσιότητας</w:t>
            </w:r>
            <w:r w:rsidRPr="009A1AB6">
              <w:rPr>
                <w:rFonts w:ascii="Tahoma" w:hAnsi="Tahoma" w:cs="Tahoma"/>
              </w:rPr>
              <w:t xml:space="preserve"> του έργου και ευαισθητοποίηση </w:t>
            </w:r>
            <w:r>
              <w:rPr>
                <w:rFonts w:ascii="Tahoma" w:hAnsi="Tahoma" w:cs="Tahoma"/>
              </w:rPr>
              <w:t>της τοπικής κοινωνίας</w:t>
            </w:r>
            <w:r w:rsidRPr="009A1AB6">
              <w:rPr>
                <w:rFonts w:ascii="Tahoma" w:hAnsi="Tahoma" w:cs="Tahoma"/>
              </w:rPr>
              <w:t xml:space="preserve">.  </w:t>
            </w:r>
          </w:p>
          <w:p w:rsidR="009A1AB6" w:rsidRPr="009A1AB6" w:rsidRDefault="009A1AB6" w:rsidP="009A1AB6">
            <w:pPr>
              <w:spacing w:after="240"/>
              <w:jc w:val="both"/>
              <w:rPr>
                <w:rFonts w:ascii="Tahoma" w:hAnsi="Tahoma" w:cs="Tahoma"/>
              </w:rPr>
            </w:pPr>
            <w:r>
              <w:rPr>
                <w:rFonts w:ascii="Tahoma" w:hAnsi="Tahoma" w:cs="Tahoma"/>
              </w:rPr>
              <w:t xml:space="preserve">Σημειώνεται ότι οι </w:t>
            </w:r>
            <w:r w:rsidRPr="009A1AB6">
              <w:rPr>
                <w:rFonts w:ascii="Tahoma" w:hAnsi="Tahoma" w:cs="Tahoma"/>
              </w:rPr>
              <w:t xml:space="preserve">δράσεις δικτύωσης </w:t>
            </w:r>
            <w:r>
              <w:rPr>
                <w:rFonts w:ascii="Tahoma" w:hAnsi="Tahoma" w:cs="Tahoma"/>
              </w:rPr>
              <w:t>περιγράφονται</w:t>
            </w:r>
            <w:r w:rsidRPr="009A1AB6">
              <w:rPr>
                <w:rFonts w:ascii="Tahoma" w:hAnsi="Tahoma" w:cs="Tahoma"/>
              </w:rPr>
              <w:t xml:space="preserve"> </w:t>
            </w:r>
            <w:r>
              <w:rPr>
                <w:rFonts w:ascii="Tahoma" w:hAnsi="Tahoma" w:cs="Tahoma"/>
              </w:rPr>
              <w:t xml:space="preserve">αναλυτικά </w:t>
            </w:r>
            <w:r w:rsidRPr="009A1AB6">
              <w:rPr>
                <w:rFonts w:ascii="Tahoma" w:hAnsi="Tahoma" w:cs="Tahoma"/>
              </w:rPr>
              <w:t>στο «Σχέδιο Δικτύωσης»</w:t>
            </w:r>
            <w:r w:rsidR="00BD683A">
              <w:rPr>
                <w:rFonts w:ascii="Tahoma" w:hAnsi="Tahoma" w:cs="Tahoma"/>
              </w:rPr>
              <w:t xml:space="preserve">, </w:t>
            </w:r>
            <w:r>
              <w:rPr>
                <w:rFonts w:ascii="Tahoma" w:hAnsi="Tahoma" w:cs="Tahoma"/>
              </w:rPr>
              <w:t>το οποίο επισυνάπτεται στο Τεχνικό Δελτίο Πράξης.</w:t>
            </w:r>
          </w:p>
          <w:p w:rsidR="009A1AB6" w:rsidRDefault="009A1AB6" w:rsidP="009A1AB6">
            <w:pPr>
              <w:spacing w:line="276" w:lineRule="auto"/>
              <w:jc w:val="both"/>
              <w:rPr>
                <w:rFonts w:ascii="Tahoma" w:hAnsi="Tahoma" w:cs="Tahoma"/>
                <w:b/>
              </w:rPr>
            </w:pPr>
            <w:r w:rsidRPr="00B9184E">
              <w:rPr>
                <w:rFonts w:ascii="Tahoma" w:hAnsi="Tahoma" w:cs="Tahoma"/>
                <w:b/>
              </w:rPr>
              <w:t xml:space="preserve">Στόχοι/ Επιδιωκόμενα αποτελέσματα: </w:t>
            </w:r>
          </w:p>
          <w:p w:rsidR="009A1AB6" w:rsidRDefault="009A1AB6" w:rsidP="009A1AB6">
            <w:pPr>
              <w:numPr>
                <w:ilvl w:val="0"/>
                <w:numId w:val="13"/>
              </w:numPr>
              <w:spacing w:line="276" w:lineRule="auto"/>
              <w:jc w:val="both"/>
              <w:rPr>
                <w:rFonts w:ascii="Tahoma" w:hAnsi="Tahoma" w:cs="Tahoma"/>
              </w:rPr>
            </w:pPr>
            <w:r>
              <w:rPr>
                <w:rFonts w:ascii="Tahoma" w:hAnsi="Tahoma" w:cs="Tahoma"/>
              </w:rPr>
              <w:t>Στοχευμένες δράσεις δικτύωσης</w:t>
            </w:r>
          </w:p>
          <w:p w:rsidR="009A1AB6" w:rsidRDefault="007E58D2" w:rsidP="009A1AB6">
            <w:pPr>
              <w:numPr>
                <w:ilvl w:val="0"/>
                <w:numId w:val="13"/>
              </w:numPr>
              <w:spacing w:line="276" w:lineRule="auto"/>
              <w:jc w:val="both"/>
              <w:rPr>
                <w:rFonts w:ascii="Tahoma" w:hAnsi="Tahoma" w:cs="Tahoma"/>
              </w:rPr>
            </w:pPr>
            <w:r>
              <w:rPr>
                <w:rFonts w:ascii="Tahoma" w:hAnsi="Tahoma" w:cs="Tahoma"/>
              </w:rPr>
              <w:t>Η ευαισθητοποίηση της τοπικής κοινωνίας</w:t>
            </w:r>
          </w:p>
          <w:p w:rsidR="007E58D2" w:rsidRDefault="007E58D2" w:rsidP="009A1AB6">
            <w:pPr>
              <w:numPr>
                <w:ilvl w:val="0"/>
                <w:numId w:val="13"/>
              </w:numPr>
              <w:spacing w:line="276" w:lineRule="auto"/>
              <w:jc w:val="both"/>
              <w:rPr>
                <w:rFonts w:ascii="Tahoma" w:hAnsi="Tahoma" w:cs="Tahoma"/>
              </w:rPr>
            </w:pPr>
            <w:r>
              <w:rPr>
                <w:rFonts w:ascii="Tahoma" w:hAnsi="Tahoma" w:cs="Tahoma"/>
              </w:rPr>
              <w:t>Η μέγιστη δυνατή επίτευξη συνεργασιών με άλλους φορείς</w:t>
            </w:r>
          </w:p>
          <w:p w:rsidR="007E58D2" w:rsidRDefault="007E58D2" w:rsidP="009A1AB6">
            <w:pPr>
              <w:numPr>
                <w:ilvl w:val="0"/>
                <w:numId w:val="13"/>
              </w:numPr>
              <w:spacing w:line="276" w:lineRule="auto"/>
              <w:jc w:val="both"/>
              <w:rPr>
                <w:rFonts w:ascii="Tahoma" w:hAnsi="Tahoma" w:cs="Tahoma"/>
              </w:rPr>
            </w:pPr>
            <w:r>
              <w:rPr>
                <w:rFonts w:ascii="Tahoma" w:hAnsi="Tahoma" w:cs="Tahoma"/>
              </w:rPr>
              <w:t>Η προβολή – διάχυση των αποτελεσμάτων των δράσεων του Κέντρου</w:t>
            </w:r>
          </w:p>
          <w:p w:rsidR="007E58D2" w:rsidRPr="00FB5A22" w:rsidRDefault="007E58D2" w:rsidP="007E58D2">
            <w:pPr>
              <w:spacing w:before="120" w:line="276" w:lineRule="auto"/>
              <w:jc w:val="both"/>
              <w:rPr>
                <w:rFonts w:ascii="Tahoma" w:hAnsi="Tahoma" w:cs="Tahoma"/>
                <w:b/>
              </w:rPr>
            </w:pPr>
            <w:r w:rsidRPr="00B9184E">
              <w:rPr>
                <w:rFonts w:ascii="Tahoma" w:hAnsi="Tahoma" w:cs="Tahoma"/>
                <w:b/>
              </w:rPr>
              <w:t>Επί μέρους Ενέργειες/Εργασίες:</w:t>
            </w:r>
          </w:p>
          <w:p w:rsidR="007E58D2" w:rsidRDefault="007E58D2" w:rsidP="007E58D2">
            <w:pPr>
              <w:numPr>
                <w:ilvl w:val="0"/>
                <w:numId w:val="13"/>
              </w:numPr>
              <w:spacing w:line="276" w:lineRule="auto"/>
              <w:jc w:val="both"/>
              <w:rPr>
                <w:rFonts w:ascii="Tahoma" w:hAnsi="Tahoma" w:cs="Tahoma"/>
              </w:rPr>
            </w:pPr>
            <w:r>
              <w:rPr>
                <w:rFonts w:ascii="Tahoma" w:hAnsi="Tahoma" w:cs="Tahoma"/>
              </w:rPr>
              <w:t>Η αξιολόγηση των δράσεων δημοσιότητας και δικτύωσης</w:t>
            </w:r>
          </w:p>
          <w:p w:rsidR="007E58D2" w:rsidRDefault="007E58D2" w:rsidP="007E58D2">
            <w:pPr>
              <w:numPr>
                <w:ilvl w:val="0"/>
                <w:numId w:val="13"/>
              </w:numPr>
              <w:spacing w:line="276" w:lineRule="auto"/>
              <w:jc w:val="both"/>
              <w:rPr>
                <w:rFonts w:ascii="Tahoma" w:hAnsi="Tahoma" w:cs="Tahoma"/>
              </w:rPr>
            </w:pPr>
            <w:r>
              <w:rPr>
                <w:rFonts w:ascii="Tahoma" w:hAnsi="Tahoma" w:cs="Tahoma"/>
              </w:rPr>
              <w:t>Η αξιολόγηση των δράσεων με τους συνεργαζόμενους φορείς</w:t>
            </w:r>
          </w:p>
          <w:p w:rsidR="007E58D2" w:rsidRDefault="007E58D2" w:rsidP="007E58D2">
            <w:pPr>
              <w:jc w:val="both"/>
              <w:rPr>
                <w:rFonts w:ascii="Tahoma" w:hAnsi="Tahoma" w:cs="Tahoma"/>
              </w:rPr>
            </w:pPr>
          </w:p>
          <w:p w:rsidR="007E58D2" w:rsidRDefault="007E58D2" w:rsidP="007E58D2">
            <w:pPr>
              <w:spacing w:line="276" w:lineRule="auto"/>
              <w:jc w:val="both"/>
              <w:rPr>
                <w:rFonts w:ascii="Tahoma" w:hAnsi="Tahoma" w:cs="Tahoma"/>
                <w:u w:val="single"/>
              </w:rPr>
            </w:pPr>
            <w:r w:rsidRPr="001D1581">
              <w:rPr>
                <w:rFonts w:ascii="Tahoma" w:hAnsi="Tahoma" w:cs="Tahoma"/>
                <w:b/>
                <w:u w:val="single"/>
              </w:rPr>
              <w:t>Παραδοτέα</w:t>
            </w:r>
            <w:r w:rsidRPr="001D1581">
              <w:rPr>
                <w:rFonts w:ascii="Tahoma" w:hAnsi="Tahoma" w:cs="Tahoma"/>
                <w:u w:val="single"/>
              </w:rPr>
              <w:t xml:space="preserve">: </w:t>
            </w:r>
          </w:p>
          <w:p w:rsidR="007E58D2" w:rsidRPr="007E58D2" w:rsidRDefault="007E58D2" w:rsidP="007E58D2">
            <w:pPr>
              <w:spacing w:line="276" w:lineRule="auto"/>
              <w:jc w:val="both"/>
              <w:rPr>
                <w:rFonts w:ascii="Tahoma" w:hAnsi="Tahoma" w:cs="Tahoma"/>
                <w:u w:val="single"/>
              </w:rPr>
            </w:pPr>
          </w:p>
          <w:p w:rsidR="007E58D2" w:rsidRPr="000507E2" w:rsidRDefault="007E58D2" w:rsidP="007E58D2">
            <w:pPr>
              <w:spacing w:after="240"/>
              <w:jc w:val="both"/>
              <w:rPr>
                <w:rFonts w:ascii="Tahoma" w:hAnsi="Tahoma" w:cs="Tahoma"/>
                <w:b/>
              </w:rPr>
            </w:pPr>
            <w:r w:rsidRPr="000507E2">
              <w:rPr>
                <w:rFonts w:ascii="Tahoma" w:hAnsi="Tahoma" w:cs="Tahoma"/>
                <w:b/>
              </w:rPr>
              <w:t>Π.</w:t>
            </w:r>
            <w:r>
              <w:rPr>
                <w:rFonts w:ascii="Tahoma" w:hAnsi="Tahoma" w:cs="Tahoma"/>
                <w:b/>
              </w:rPr>
              <w:t>2.1</w:t>
            </w:r>
            <w:r w:rsidRPr="000507E2">
              <w:rPr>
                <w:rFonts w:ascii="Tahoma" w:hAnsi="Tahoma" w:cs="Tahoma"/>
                <w:b/>
              </w:rPr>
              <w:t xml:space="preserve"> :  </w:t>
            </w:r>
            <w:r>
              <w:rPr>
                <w:rFonts w:ascii="Tahoma" w:hAnsi="Tahoma" w:cs="Tahoma"/>
                <w:b/>
              </w:rPr>
              <w:t>Επικοινωνιακό σχέδιο</w:t>
            </w:r>
          </w:p>
          <w:p w:rsidR="009C74F6" w:rsidRPr="00BD683A" w:rsidRDefault="007E58D2" w:rsidP="00BD683A">
            <w:pPr>
              <w:spacing w:after="240"/>
              <w:jc w:val="both"/>
              <w:rPr>
                <w:rFonts w:ascii="Tahoma" w:hAnsi="Tahoma" w:cs="Tahoma"/>
                <w:b/>
              </w:rPr>
            </w:pPr>
            <w:r w:rsidRPr="000507E2">
              <w:rPr>
                <w:rFonts w:ascii="Tahoma" w:hAnsi="Tahoma" w:cs="Tahoma"/>
                <w:b/>
              </w:rPr>
              <w:t>Π.</w:t>
            </w:r>
            <w:r>
              <w:rPr>
                <w:rFonts w:ascii="Tahoma" w:hAnsi="Tahoma" w:cs="Tahoma"/>
                <w:b/>
              </w:rPr>
              <w:t>2.2</w:t>
            </w:r>
            <w:r w:rsidRPr="000507E2">
              <w:rPr>
                <w:rFonts w:ascii="Tahoma" w:hAnsi="Tahoma" w:cs="Tahoma"/>
                <w:b/>
              </w:rPr>
              <w:t xml:space="preserve"> : </w:t>
            </w:r>
            <w:r>
              <w:rPr>
                <w:rFonts w:ascii="Tahoma" w:hAnsi="Tahoma" w:cs="Tahoma"/>
                <w:b/>
              </w:rPr>
              <w:t>Δρ</w:t>
            </w:r>
            <w:r w:rsidR="00BD683A">
              <w:rPr>
                <w:rFonts w:ascii="Tahoma" w:hAnsi="Tahoma" w:cs="Tahoma"/>
                <w:b/>
              </w:rPr>
              <w:t xml:space="preserve">άσεις δημοσιότητας και δικτύωσης, </w:t>
            </w:r>
            <w:r w:rsidR="00BD683A" w:rsidRPr="000C1098">
              <w:rPr>
                <w:rFonts w:ascii="Tahoma" w:hAnsi="Tahoma" w:cs="Tahoma"/>
                <w:color w:val="000000" w:themeColor="text1"/>
              </w:rPr>
              <w:t xml:space="preserve">σύμφωνα με τις οριζόμενες κατευθύνσεις του Παραρτήματος </w:t>
            </w:r>
            <w:r w:rsidR="00BD683A" w:rsidRPr="000C1098">
              <w:rPr>
                <w:rFonts w:ascii="Tahoma" w:hAnsi="Tahoma" w:cs="Tahoma"/>
                <w:color w:val="000000" w:themeColor="text1"/>
                <w:lang w:val="en-US"/>
              </w:rPr>
              <w:t>V</w:t>
            </w:r>
            <w:r w:rsidR="00BD683A" w:rsidRPr="000C1098">
              <w:rPr>
                <w:rFonts w:ascii="Tahoma" w:hAnsi="Tahoma" w:cs="Tahoma"/>
                <w:color w:val="000000" w:themeColor="text1"/>
              </w:rPr>
              <w:t xml:space="preserve"> της οικείας πρόσκλησης.</w:t>
            </w:r>
            <w:r w:rsidR="00BD683A" w:rsidRPr="000C1098">
              <w:rPr>
                <w:rFonts w:ascii="Tahoma" w:hAnsi="Tahoma" w:cs="Tahoma"/>
                <w:b/>
                <w:color w:val="000000" w:themeColor="text1"/>
              </w:rPr>
              <w:t xml:space="preserve"> </w:t>
            </w:r>
          </w:p>
        </w:tc>
      </w:tr>
    </w:tbl>
    <w:p w:rsidR="00C96103" w:rsidRDefault="00C96103" w:rsidP="009533A8">
      <w:pPr>
        <w:spacing w:line="276" w:lineRule="auto"/>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1418"/>
        <w:gridCol w:w="1275"/>
        <w:gridCol w:w="1276"/>
        <w:gridCol w:w="1418"/>
        <w:gridCol w:w="1417"/>
      </w:tblGrid>
      <w:tr w:rsidR="00B62B28" w:rsidRPr="00F06442" w:rsidTr="009C6266">
        <w:trPr>
          <w:trHeight w:val="505"/>
        </w:trPr>
        <w:tc>
          <w:tcPr>
            <w:tcW w:w="9889" w:type="dxa"/>
            <w:gridSpan w:val="7"/>
            <w:shd w:val="clear" w:color="auto" w:fill="auto"/>
            <w:vAlign w:val="center"/>
          </w:tcPr>
          <w:p w:rsidR="00B62B28" w:rsidRPr="00F06442" w:rsidRDefault="00B62B28" w:rsidP="00F06442">
            <w:pPr>
              <w:pStyle w:val="210"/>
              <w:spacing w:line="240" w:lineRule="auto"/>
              <w:ind w:left="0"/>
              <w:jc w:val="center"/>
              <w:rPr>
                <w:rFonts w:ascii="Tahoma" w:hAnsi="Tahoma" w:cs="Tahoma"/>
                <w:b/>
                <w:sz w:val="18"/>
                <w:szCs w:val="18"/>
              </w:rPr>
            </w:pPr>
            <w:r w:rsidRPr="00F06442">
              <w:rPr>
                <w:rFonts w:ascii="Tahoma" w:hAnsi="Tahoma" w:cs="Tahoma"/>
                <w:b/>
                <w:sz w:val="18"/>
                <w:szCs w:val="18"/>
              </w:rPr>
              <w:t xml:space="preserve"> ΣΥΝΟΠΤΙΚΟΣ ΠΙΝΑΚΑΣ</w:t>
            </w:r>
          </w:p>
          <w:p w:rsidR="00B62B28" w:rsidRPr="00F06442" w:rsidRDefault="00B62B28" w:rsidP="00F06442">
            <w:pPr>
              <w:pStyle w:val="210"/>
              <w:spacing w:line="240" w:lineRule="auto"/>
              <w:ind w:left="0"/>
              <w:jc w:val="center"/>
              <w:rPr>
                <w:rFonts w:ascii="Tahoma" w:hAnsi="Tahoma" w:cs="Tahoma"/>
                <w:sz w:val="18"/>
                <w:szCs w:val="18"/>
              </w:rPr>
            </w:pPr>
            <w:r w:rsidRPr="00F06442">
              <w:rPr>
                <w:rFonts w:ascii="Tahoma" w:hAnsi="Tahoma" w:cs="Tahoma"/>
                <w:b/>
                <w:sz w:val="18"/>
                <w:szCs w:val="18"/>
              </w:rPr>
              <w:t>ΠΑΡΑΔΟΤΕΑ ΥΠΟΕΡΓΟΥ</w:t>
            </w:r>
            <w:r w:rsidR="00A079DD" w:rsidRPr="00F06442">
              <w:rPr>
                <w:rFonts w:ascii="Tahoma" w:hAnsi="Tahoma" w:cs="Tahoma"/>
                <w:b/>
                <w:sz w:val="18"/>
                <w:szCs w:val="18"/>
              </w:rPr>
              <w:t xml:space="preserve"> ΑΝΑ ΠΑΚΕΤΑ ΕΡΓΑΣΙΑΣ</w:t>
            </w:r>
          </w:p>
        </w:tc>
      </w:tr>
      <w:tr w:rsidR="00B62B28" w:rsidRPr="00F06442" w:rsidTr="001843DF">
        <w:trPr>
          <w:trHeight w:val="730"/>
        </w:trPr>
        <w:tc>
          <w:tcPr>
            <w:tcW w:w="959" w:type="dxa"/>
            <w:shd w:val="clear" w:color="auto" w:fill="auto"/>
            <w:vAlign w:val="center"/>
          </w:tcPr>
          <w:p w:rsidR="00B62B28" w:rsidRPr="00061580" w:rsidRDefault="00B62B28" w:rsidP="00F06442">
            <w:pPr>
              <w:pStyle w:val="210"/>
              <w:spacing w:line="240" w:lineRule="auto"/>
              <w:ind w:left="0"/>
              <w:jc w:val="center"/>
              <w:rPr>
                <w:rFonts w:ascii="Tahoma" w:hAnsi="Tahoma" w:cs="Tahoma"/>
                <w:sz w:val="16"/>
                <w:szCs w:val="16"/>
              </w:rPr>
            </w:pPr>
            <w:r w:rsidRPr="00061580">
              <w:rPr>
                <w:rFonts w:ascii="Tahoma" w:hAnsi="Tahoma" w:cs="Tahoma"/>
                <w:sz w:val="16"/>
                <w:szCs w:val="16"/>
              </w:rPr>
              <w:t>ΠΑΚΕΤΑ ΕΡΓΑΣΙΑΣ</w:t>
            </w:r>
          </w:p>
        </w:tc>
        <w:tc>
          <w:tcPr>
            <w:tcW w:w="2126" w:type="dxa"/>
            <w:shd w:val="clear" w:color="auto" w:fill="auto"/>
          </w:tcPr>
          <w:p w:rsidR="00B62B28" w:rsidRPr="00061580" w:rsidRDefault="00B62B28" w:rsidP="00F06442">
            <w:pPr>
              <w:pStyle w:val="210"/>
              <w:spacing w:before="120" w:line="240" w:lineRule="auto"/>
              <w:ind w:left="0"/>
              <w:jc w:val="center"/>
              <w:rPr>
                <w:rFonts w:ascii="Tahoma" w:hAnsi="Tahoma" w:cs="Tahoma"/>
                <w:sz w:val="16"/>
                <w:szCs w:val="16"/>
              </w:rPr>
            </w:pPr>
            <w:r w:rsidRPr="00061580">
              <w:rPr>
                <w:rFonts w:ascii="Tahoma" w:hAnsi="Tahoma" w:cs="Tahoma"/>
                <w:sz w:val="16"/>
                <w:szCs w:val="16"/>
              </w:rPr>
              <w:t>ΠΑΡΑΔΟΤΕΑ</w:t>
            </w:r>
          </w:p>
        </w:tc>
        <w:tc>
          <w:tcPr>
            <w:tcW w:w="1418" w:type="dxa"/>
            <w:shd w:val="clear" w:color="auto" w:fill="auto"/>
            <w:vAlign w:val="center"/>
          </w:tcPr>
          <w:p w:rsidR="00B62B28" w:rsidRPr="00061580" w:rsidRDefault="00B62B28" w:rsidP="00F06442">
            <w:pPr>
              <w:pStyle w:val="210"/>
              <w:spacing w:line="240" w:lineRule="auto"/>
              <w:ind w:left="0"/>
              <w:jc w:val="center"/>
              <w:rPr>
                <w:rFonts w:ascii="Tahoma" w:hAnsi="Tahoma" w:cs="Tahoma"/>
                <w:sz w:val="16"/>
                <w:szCs w:val="16"/>
              </w:rPr>
            </w:pPr>
            <w:r w:rsidRPr="00061580">
              <w:rPr>
                <w:rFonts w:ascii="Tahoma" w:hAnsi="Tahoma" w:cs="Tahoma"/>
                <w:sz w:val="16"/>
                <w:szCs w:val="16"/>
              </w:rPr>
              <w:t>ΗΜΕΡ/ΝΙΑ ΕΝΑΡΞΗΣ</w:t>
            </w:r>
          </w:p>
        </w:tc>
        <w:tc>
          <w:tcPr>
            <w:tcW w:w="1275" w:type="dxa"/>
            <w:shd w:val="clear" w:color="auto" w:fill="auto"/>
            <w:vAlign w:val="center"/>
          </w:tcPr>
          <w:p w:rsidR="00B62B28" w:rsidRPr="00061580" w:rsidRDefault="00B62B28" w:rsidP="00F06442">
            <w:pPr>
              <w:pStyle w:val="210"/>
              <w:spacing w:line="240" w:lineRule="auto"/>
              <w:ind w:left="0"/>
              <w:jc w:val="center"/>
              <w:rPr>
                <w:rFonts w:ascii="Tahoma" w:hAnsi="Tahoma" w:cs="Tahoma"/>
                <w:sz w:val="16"/>
                <w:szCs w:val="16"/>
              </w:rPr>
            </w:pPr>
            <w:r w:rsidRPr="00061580">
              <w:rPr>
                <w:rFonts w:ascii="Tahoma" w:hAnsi="Tahoma" w:cs="Tahoma"/>
                <w:sz w:val="16"/>
                <w:szCs w:val="16"/>
              </w:rPr>
              <w:t>ΗΜΕΡ/ΝΙΑ ΛΗΞΗΣ</w:t>
            </w:r>
          </w:p>
        </w:tc>
        <w:tc>
          <w:tcPr>
            <w:tcW w:w="1276" w:type="dxa"/>
            <w:shd w:val="clear" w:color="auto" w:fill="auto"/>
            <w:vAlign w:val="center"/>
          </w:tcPr>
          <w:p w:rsidR="00B62B28" w:rsidRPr="00061580" w:rsidRDefault="00B62B28" w:rsidP="00F06442">
            <w:pPr>
              <w:pStyle w:val="210"/>
              <w:spacing w:line="240" w:lineRule="auto"/>
              <w:ind w:left="0"/>
              <w:jc w:val="center"/>
              <w:rPr>
                <w:rFonts w:ascii="Tahoma" w:hAnsi="Tahoma" w:cs="Tahoma"/>
                <w:sz w:val="16"/>
                <w:szCs w:val="16"/>
              </w:rPr>
            </w:pPr>
            <w:r w:rsidRPr="00061580">
              <w:rPr>
                <w:rFonts w:ascii="Tahoma" w:hAnsi="Tahoma" w:cs="Tahoma"/>
                <w:sz w:val="16"/>
                <w:szCs w:val="16"/>
              </w:rPr>
              <w:t>ΑΝΘΡ/ΜΗΝΕΣ</w:t>
            </w:r>
            <w:r w:rsidR="006325BD" w:rsidRPr="00061580">
              <w:rPr>
                <w:rStyle w:val="a9"/>
                <w:rFonts w:ascii="Tahoma" w:hAnsi="Tahoma" w:cs="Tahoma"/>
                <w:sz w:val="16"/>
                <w:szCs w:val="16"/>
              </w:rPr>
              <w:footnoteReference w:id="2"/>
            </w:r>
          </w:p>
        </w:tc>
        <w:tc>
          <w:tcPr>
            <w:tcW w:w="1418" w:type="dxa"/>
            <w:shd w:val="clear" w:color="auto" w:fill="auto"/>
            <w:vAlign w:val="center"/>
          </w:tcPr>
          <w:p w:rsidR="00B62B28" w:rsidRPr="00061580" w:rsidRDefault="00B62B28" w:rsidP="00F06442">
            <w:pPr>
              <w:pStyle w:val="210"/>
              <w:spacing w:line="240" w:lineRule="auto"/>
              <w:ind w:left="0"/>
              <w:jc w:val="center"/>
              <w:rPr>
                <w:rFonts w:ascii="Tahoma" w:hAnsi="Tahoma" w:cs="Tahoma"/>
                <w:sz w:val="16"/>
                <w:szCs w:val="16"/>
              </w:rPr>
            </w:pPr>
            <w:r w:rsidRPr="00061580">
              <w:rPr>
                <w:rFonts w:ascii="Tahoma" w:hAnsi="Tahoma" w:cs="Tahoma"/>
                <w:sz w:val="16"/>
                <w:szCs w:val="16"/>
              </w:rPr>
              <w:t>ΕΠΙΛΕΞΙΜΗ ΔΗΜΟΣΙΑ ΔΑΠΑΝΗ</w:t>
            </w:r>
          </w:p>
        </w:tc>
        <w:tc>
          <w:tcPr>
            <w:tcW w:w="1417" w:type="dxa"/>
            <w:shd w:val="clear" w:color="auto" w:fill="auto"/>
            <w:vAlign w:val="center"/>
          </w:tcPr>
          <w:p w:rsidR="00B62B28" w:rsidRPr="00061580" w:rsidRDefault="00B62B28" w:rsidP="00F06442">
            <w:pPr>
              <w:pStyle w:val="210"/>
              <w:spacing w:line="240" w:lineRule="auto"/>
              <w:ind w:left="0"/>
              <w:jc w:val="center"/>
              <w:rPr>
                <w:rFonts w:ascii="Tahoma" w:hAnsi="Tahoma" w:cs="Tahoma"/>
                <w:sz w:val="16"/>
                <w:szCs w:val="16"/>
              </w:rPr>
            </w:pPr>
            <w:r w:rsidRPr="00061580">
              <w:rPr>
                <w:rFonts w:ascii="Tahoma" w:hAnsi="Tahoma" w:cs="Tahoma"/>
                <w:sz w:val="16"/>
                <w:szCs w:val="16"/>
              </w:rPr>
              <w:t>ΣΥΝΟΛΙΚΗ ΔΗΜΟΣΙΑ ΔΑΠΑΝΗ</w:t>
            </w:r>
          </w:p>
        </w:tc>
      </w:tr>
      <w:tr w:rsidR="000C1098" w:rsidRPr="00F06442" w:rsidTr="001843DF">
        <w:trPr>
          <w:trHeight w:val="2203"/>
        </w:trPr>
        <w:tc>
          <w:tcPr>
            <w:tcW w:w="959" w:type="dxa"/>
            <w:shd w:val="clear" w:color="auto" w:fill="auto"/>
            <w:vAlign w:val="center"/>
          </w:tcPr>
          <w:p w:rsidR="000C1098" w:rsidRPr="00F06442" w:rsidRDefault="000C1098" w:rsidP="00577735">
            <w:pPr>
              <w:pStyle w:val="210"/>
              <w:spacing w:line="240" w:lineRule="auto"/>
              <w:ind w:left="0"/>
              <w:jc w:val="center"/>
              <w:rPr>
                <w:rFonts w:ascii="Tahoma" w:hAnsi="Tahoma" w:cs="Tahoma"/>
                <w:sz w:val="18"/>
                <w:szCs w:val="18"/>
              </w:rPr>
            </w:pPr>
            <w:r w:rsidRPr="00F06442">
              <w:rPr>
                <w:rFonts w:ascii="Tahoma" w:hAnsi="Tahoma" w:cs="Tahoma"/>
                <w:sz w:val="18"/>
                <w:szCs w:val="18"/>
              </w:rPr>
              <w:t>Π</w:t>
            </w:r>
            <w:r>
              <w:rPr>
                <w:rFonts w:ascii="Tahoma" w:hAnsi="Tahoma" w:cs="Tahoma"/>
                <w:sz w:val="18"/>
                <w:szCs w:val="18"/>
              </w:rPr>
              <w:t>.</w:t>
            </w:r>
            <w:r w:rsidRPr="00F06442">
              <w:rPr>
                <w:rFonts w:ascii="Tahoma" w:hAnsi="Tahoma" w:cs="Tahoma"/>
                <w:sz w:val="18"/>
                <w:szCs w:val="18"/>
              </w:rPr>
              <w:t>Ε</w:t>
            </w:r>
            <w:r>
              <w:rPr>
                <w:rFonts w:ascii="Tahoma" w:hAnsi="Tahoma" w:cs="Tahoma"/>
                <w:sz w:val="18"/>
                <w:szCs w:val="18"/>
              </w:rPr>
              <w:t>.</w:t>
            </w:r>
            <w:r w:rsidRPr="00F06442">
              <w:rPr>
                <w:rFonts w:ascii="Tahoma" w:hAnsi="Tahoma" w:cs="Tahoma"/>
                <w:sz w:val="18"/>
                <w:szCs w:val="18"/>
              </w:rPr>
              <w:t>1</w:t>
            </w:r>
          </w:p>
        </w:tc>
        <w:tc>
          <w:tcPr>
            <w:tcW w:w="2126" w:type="dxa"/>
            <w:shd w:val="clear" w:color="auto" w:fill="auto"/>
            <w:vAlign w:val="center"/>
          </w:tcPr>
          <w:p w:rsidR="000C1098" w:rsidRPr="000507E2" w:rsidRDefault="000C1098" w:rsidP="000507E2">
            <w:pPr>
              <w:rPr>
                <w:rFonts w:ascii="Tahoma" w:hAnsi="Tahoma" w:cs="Tahoma"/>
              </w:rPr>
            </w:pPr>
            <w:r w:rsidRPr="000507E2">
              <w:rPr>
                <w:rFonts w:ascii="Tahoma" w:hAnsi="Tahoma" w:cs="Tahoma"/>
              </w:rPr>
              <w:t>Π.</w:t>
            </w:r>
            <w:r>
              <w:rPr>
                <w:rFonts w:ascii="Tahoma" w:hAnsi="Tahoma" w:cs="Tahoma"/>
              </w:rPr>
              <w:t>1.1</w:t>
            </w:r>
            <w:r w:rsidRPr="000507E2">
              <w:rPr>
                <w:rFonts w:ascii="Tahoma" w:hAnsi="Tahoma" w:cs="Tahoma"/>
              </w:rPr>
              <w:t xml:space="preserve"> : Φάκελος Πράξης</w:t>
            </w:r>
          </w:p>
          <w:p w:rsidR="000C1098" w:rsidRPr="000507E2" w:rsidRDefault="000C1098" w:rsidP="000507E2">
            <w:pPr>
              <w:rPr>
                <w:rFonts w:ascii="Tahoma" w:hAnsi="Tahoma" w:cs="Tahoma"/>
              </w:rPr>
            </w:pPr>
            <w:r w:rsidRPr="000507E2">
              <w:rPr>
                <w:rFonts w:ascii="Tahoma" w:hAnsi="Tahoma" w:cs="Tahoma"/>
              </w:rPr>
              <w:t>Π.</w:t>
            </w:r>
            <w:r>
              <w:rPr>
                <w:rFonts w:ascii="Tahoma" w:hAnsi="Tahoma" w:cs="Tahoma"/>
              </w:rPr>
              <w:t xml:space="preserve">1.2 : </w:t>
            </w:r>
            <w:r w:rsidRPr="000507E2">
              <w:rPr>
                <w:rFonts w:ascii="Tahoma" w:hAnsi="Tahoma" w:cs="Tahoma"/>
              </w:rPr>
              <w:t>Μηνιαία Έκθεση Πεπραγμένων τ</w:t>
            </w:r>
            <w:r>
              <w:rPr>
                <w:rFonts w:ascii="Tahoma" w:hAnsi="Tahoma" w:cs="Tahoma"/>
              </w:rPr>
              <w:t xml:space="preserve">ου </w:t>
            </w:r>
            <w:r w:rsidR="00EC29FA">
              <w:rPr>
                <w:rFonts w:ascii="Tahoma" w:hAnsi="Tahoma" w:cs="Tahoma"/>
              </w:rPr>
              <w:t xml:space="preserve">Κέντρου / </w:t>
            </w:r>
            <w:r>
              <w:rPr>
                <w:rFonts w:ascii="Tahoma" w:hAnsi="Tahoma" w:cs="Tahoma"/>
              </w:rPr>
              <w:t>Ιδρύματος</w:t>
            </w:r>
          </w:p>
          <w:p w:rsidR="000C1098" w:rsidRPr="00B034BD" w:rsidRDefault="000C1098" w:rsidP="00E71114">
            <w:pPr>
              <w:rPr>
                <w:rFonts w:ascii="Tahoma" w:hAnsi="Tahoma" w:cs="Tahoma"/>
              </w:rPr>
            </w:pPr>
            <w:r w:rsidRPr="000507E2">
              <w:rPr>
                <w:rFonts w:ascii="Tahoma" w:hAnsi="Tahoma" w:cs="Tahoma"/>
              </w:rPr>
              <w:t>Π.</w:t>
            </w:r>
            <w:r>
              <w:rPr>
                <w:rFonts w:ascii="Tahoma" w:hAnsi="Tahoma" w:cs="Tahoma"/>
              </w:rPr>
              <w:t>1.3</w:t>
            </w:r>
            <w:r w:rsidRPr="000507E2">
              <w:rPr>
                <w:rFonts w:ascii="Tahoma" w:hAnsi="Tahoma" w:cs="Tahoma"/>
              </w:rPr>
              <w:t xml:space="preserve"> :  </w:t>
            </w:r>
            <w:r>
              <w:rPr>
                <w:rFonts w:ascii="Tahoma" w:hAnsi="Tahoma" w:cs="Tahoma"/>
              </w:rPr>
              <w:t>Περιοδική</w:t>
            </w:r>
            <w:r w:rsidRPr="007C2E5F">
              <w:rPr>
                <w:rFonts w:ascii="Tahoma" w:hAnsi="Tahoma" w:cs="Tahoma"/>
              </w:rPr>
              <w:t xml:space="preserve"> έκθεση υλοποίησης/</w:t>
            </w:r>
            <w:r>
              <w:rPr>
                <w:rFonts w:ascii="Tahoma" w:hAnsi="Tahoma" w:cs="Tahoma"/>
              </w:rPr>
              <w:t xml:space="preserve"> </w:t>
            </w:r>
            <w:r w:rsidRPr="007C2E5F">
              <w:rPr>
                <w:rFonts w:ascii="Tahoma" w:hAnsi="Tahoma" w:cs="Tahoma"/>
              </w:rPr>
              <w:t>αποτίμησης της πράξης</w:t>
            </w:r>
          </w:p>
        </w:tc>
        <w:tc>
          <w:tcPr>
            <w:tcW w:w="1418" w:type="dxa"/>
            <w:shd w:val="clear" w:color="auto" w:fill="auto"/>
            <w:vAlign w:val="center"/>
          </w:tcPr>
          <w:p w:rsidR="000C1098" w:rsidRPr="00EC29FA" w:rsidRDefault="000C1098" w:rsidP="00ED5BDE">
            <w:pPr>
              <w:pStyle w:val="210"/>
              <w:spacing w:line="240" w:lineRule="auto"/>
              <w:ind w:left="0"/>
              <w:jc w:val="center"/>
              <w:rPr>
                <w:rFonts w:ascii="Tahoma" w:hAnsi="Tahoma" w:cs="Tahoma"/>
                <w:sz w:val="18"/>
                <w:szCs w:val="18"/>
              </w:rPr>
            </w:pPr>
            <w:r w:rsidRPr="00EC29FA">
              <w:rPr>
                <w:rFonts w:ascii="Tahoma" w:hAnsi="Tahoma" w:cs="Tahoma"/>
                <w:sz w:val="18"/>
                <w:szCs w:val="18"/>
              </w:rPr>
              <w:t xml:space="preserve">Σύμφωνη Γνώμη ΑΥΙΜ. Ενδεικτική Ημερομηνία </w:t>
            </w:r>
          </w:p>
          <w:p w:rsidR="000C1098" w:rsidRPr="00EC29FA" w:rsidRDefault="00EC29FA" w:rsidP="00EC29FA">
            <w:pPr>
              <w:pStyle w:val="210"/>
              <w:spacing w:line="240" w:lineRule="auto"/>
              <w:ind w:left="0"/>
              <w:jc w:val="center"/>
              <w:rPr>
                <w:rFonts w:ascii="Tahoma" w:hAnsi="Tahoma" w:cs="Tahoma"/>
                <w:sz w:val="18"/>
                <w:szCs w:val="18"/>
              </w:rPr>
            </w:pPr>
            <w:r w:rsidRPr="00EC29FA">
              <w:rPr>
                <w:rFonts w:ascii="Tahoma" w:hAnsi="Tahoma" w:cs="Tahoma"/>
                <w:sz w:val="18"/>
                <w:szCs w:val="18"/>
              </w:rPr>
              <w:t>…/…/…</w:t>
            </w:r>
          </w:p>
        </w:tc>
        <w:tc>
          <w:tcPr>
            <w:tcW w:w="1275" w:type="dxa"/>
            <w:shd w:val="clear" w:color="auto" w:fill="auto"/>
            <w:vAlign w:val="center"/>
          </w:tcPr>
          <w:p w:rsidR="000C1098" w:rsidRPr="00EC29FA" w:rsidRDefault="00EC29FA" w:rsidP="00EC29FA">
            <w:pPr>
              <w:pStyle w:val="210"/>
              <w:spacing w:line="240" w:lineRule="auto"/>
              <w:ind w:left="0"/>
              <w:jc w:val="center"/>
              <w:rPr>
                <w:rFonts w:ascii="Tahoma" w:hAnsi="Tahoma" w:cs="Tahoma"/>
                <w:sz w:val="18"/>
                <w:szCs w:val="18"/>
              </w:rPr>
            </w:pPr>
            <w:r w:rsidRPr="00EC29FA">
              <w:rPr>
                <w:rFonts w:ascii="Tahoma" w:hAnsi="Tahoma" w:cs="Tahoma"/>
                <w:sz w:val="18"/>
                <w:szCs w:val="18"/>
              </w:rPr>
              <w:t>…/…/…</w:t>
            </w:r>
          </w:p>
        </w:tc>
        <w:tc>
          <w:tcPr>
            <w:tcW w:w="1276" w:type="dxa"/>
            <w:shd w:val="clear" w:color="auto" w:fill="auto"/>
            <w:vAlign w:val="center"/>
          </w:tcPr>
          <w:p w:rsidR="000C1098" w:rsidRPr="00EC29FA" w:rsidRDefault="000C1098" w:rsidP="00287C61">
            <w:pPr>
              <w:pStyle w:val="210"/>
              <w:spacing w:line="240" w:lineRule="auto"/>
              <w:ind w:left="0"/>
              <w:jc w:val="center"/>
              <w:rPr>
                <w:rFonts w:ascii="Tahoma" w:hAnsi="Tahoma" w:cs="Tahoma"/>
                <w:sz w:val="18"/>
                <w:szCs w:val="18"/>
              </w:rPr>
            </w:pPr>
            <w:r w:rsidRPr="00EC29FA">
              <w:rPr>
                <w:rFonts w:ascii="Tahoma" w:hAnsi="Tahoma" w:cs="Tahoma"/>
                <w:sz w:val="18"/>
                <w:szCs w:val="18"/>
              </w:rPr>
              <w:t>…..</w:t>
            </w:r>
          </w:p>
        </w:tc>
        <w:tc>
          <w:tcPr>
            <w:tcW w:w="1418" w:type="dxa"/>
            <w:vMerge w:val="restart"/>
            <w:shd w:val="clear" w:color="auto" w:fill="auto"/>
            <w:vAlign w:val="center"/>
          </w:tcPr>
          <w:p w:rsidR="000C1098" w:rsidRPr="00EC29FA" w:rsidRDefault="00EC29FA" w:rsidP="00EC29FA">
            <w:pPr>
              <w:pStyle w:val="210"/>
              <w:spacing w:line="240" w:lineRule="auto"/>
              <w:ind w:left="0"/>
              <w:jc w:val="center"/>
              <w:rPr>
                <w:rFonts w:ascii="Tahoma" w:hAnsi="Tahoma" w:cs="Tahoma"/>
                <w:color w:val="000000"/>
                <w:sz w:val="18"/>
                <w:szCs w:val="18"/>
              </w:rPr>
            </w:pPr>
            <w:r w:rsidRPr="00EC29FA">
              <w:rPr>
                <w:rFonts w:ascii="Tahoma" w:hAnsi="Tahoma" w:cs="Tahoma"/>
                <w:color w:val="000000"/>
                <w:sz w:val="18"/>
                <w:szCs w:val="18"/>
              </w:rPr>
              <w:t>………………</w:t>
            </w:r>
            <w:r w:rsidR="000C1098" w:rsidRPr="00EC29FA">
              <w:rPr>
                <w:rFonts w:ascii="Tahoma" w:hAnsi="Tahoma" w:cs="Tahoma"/>
                <w:color w:val="000000"/>
                <w:sz w:val="18"/>
                <w:szCs w:val="18"/>
              </w:rPr>
              <w:t xml:space="preserve"> €</w:t>
            </w:r>
          </w:p>
        </w:tc>
        <w:tc>
          <w:tcPr>
            <w:tcW w:w="1417" w:type="dxa"/>
            <w:vMerge w:val="restart"/>
            <w:shd w:val="clear" w:color="auto" w:fill="auto"/>
            <w:vAlign w:val="center"/>
          </w:tcPr>
          <w:p w:rsidR="000C1098" w:rsidRPr="00342E48" w:rsidRDefault="00EC29FA" w:rsidP="00D46DD6">
            <w:pPr>
              <w:pStyle w:val="210"/>
              <w:spacing w:line="240" w:lineRule="auto"/>
              <w:ind w:left="0"/>
              <w:jc w:val="center"/>
              <w:rPr>
                <w:rFonts w:ascii="Tahoma" w:hAnsi="Tahoma" w:cs="Tahoma"/>
                <w:sz w:val="18"/>
                <w:szCs w:val="18"/>
              </w:rPr>
            </w:pPr>
            <w:r>
              <w:rPr>
                <w:rFonts w:ascii="Tahoma" w:hAnsi="Tahoma" w:cs="Tahoma"/>
                <w:color w:val="000000"/>
                <w:sz w:val="18"/>
                <w:szCs w:val="18"/>
              </w:rPr>
              <w:t>………………</w:t>
            </w:r>
            <w:r w:rsidRPr="00342E48">
              <w:rPr>
                <w:rFonts w:ascii="Tahoma" w:hAnsi="Tahoma" w:cs="Tahoma"/>
                <w:color w:val="000000"/>
                <w:sz w:val="18"/>
                <w:szCs w:val="18"/>
              </w:rPr>
              <w:t xml:space="preserve"> €</w:t>
            </w:r>
          </w:p>
        </w:tc>
      </w:tr>
      <w:tr w:rsidR="000C1098" w:rsidRPr="00F06442" w:rsidTr="001843DF">
        <w:trPr>
          <w:trHeight w:val="1466"/>
        </w:trPr>
        <w:tc>
          <w:tcPr>
            <w:tcW w:w="959" w:type="dxa"/>
            <w:shd w:val="clear" w:color="auto" w:fill="auto"/>
            <w:vAlign w:val="center"/>
          </w:tcPr>
          <w:p w:rsidR="000C1098" w:rsidRPr="00F06442" w:rsidRDefault="000C1098" w:rsidP="009C74F6">
            <w:pPr>
              <w:pStyle w:val="210"/>
              <w:spacing w:line="240" w:lineRule="auto"/>
              <w:ind w:left="0"/>
              <w:jc w:val="center"/>
              <w:rPr>
                <w:rFonts w:ascii="Tahoma" w:hAnsi="Tahoma" w:cs="Tahoma"/>
                <w:sz w:val="18"/>
                <w:szCs w:val="18"/>
              </w:rPr>
            </w:pPr>
            <w:r w:rsidRPr="00F06442">
              <w:rPr>
                <w:rFonts w:ascii="Tahoma" w:hAnsi="Tahoma" w:cs="Tahoma"/>
                <w:sz w:val="18"/>
                <w:szCs w:val="18"/>
              </w:rPr>
              <w:t>Π</w:t>
            </w:r>
            <w:r>
              <w:rPr>
                <w:rFonts w:ascii="Tahoma" w:hAnsi="Tahoma" w:cs="Tahoma"/>
                <w:sz w:val="18"/>
                <w:szCs w:val="18"/>
              </w:rPr>
              <w:t>.</w:t>
            </w:r>
            <w:r w:rsidRPr="00F06442">
              <w:rPr>
                <w:rFonts w:ascii="Tahoma" w:hAnsi="Tahoma" w:cs="Tahoma"/>
                <w:sz w:val="18"/>
                <w:szCs w:val="18"/>
              </w:rPr>
              <w:t>Ε</w:t>
            </w:r>
            <w:r>
              <w:rPr>
                <w:rFonts w:ascii="Tahoma" w:hAnsi="Tahoma" w:cs="Tahoma"/>
                <w:sz w:val="18"/>
                <w:szCs w:val="18"/>
              </w:rPr>
              <w:t>.2</w:t>
            </w:r>
          </w:p>
        </w:tc>
        <w:tc>
          <w:tcPr>
            <w:tcW w:w="2126" w:type="dxa"/>
            <w:shd w:val="clear" w:color="auto" w:fill="auto"/>
            <w:vAlign w:val="center"/>
          </w:tcPr>
          <w:p w:rsidR="000C1098" w:rsidRDefault="000C1098" w:rsidP="009C74F6">
            <w:pPr>
              <w:rPr>
                <w:rFonts w:ascii="Tahoma" w:hAnsi="Tahoma" w:cs="Tahoma"/>
              </w:rPr>
            </w:pPr>
            <w:r>
              <w:rPr>
                <w:rFonts w:ascii="Tahoma" w:hAnsi="Tahoma" w:cs="Tahoma"/>
              </w:rPr>
              <w:t>Π.2.1 : Επικοινωνιακό Σχέδιο</w:t>
            </w:r>
          </w:p>
          <w:p w:rsidR="000C1098" w:rsidRDefault="000C1098" w:rsidP="009C74F6">
            <w:pPr>
              <w:rPr>
                <w:rFonts w:ascii="Tahoma" w:hAnsi="Tahoma" w:cs="Tahoma"/>
              </w:rPr>
            </w:pPr>
            <w:r w:rsidRPr="000507E2">
              <w:rPr>
                <w:rFonts w:ascii="Tahoma" w:hAnsi="Tahoma" w:cs="Tahoma"/>
              </w:rPr>
              <w:t>Π.</w:t>
            </w:r>
            <w:r>
              <w:rPr>
                <w:rFonts w:ascii="Tahoma" w:hAnsi="Tahoma" w:cs="Tahoma"/>
              </w:rPr>
              <w:t>2.2</w:t>
            </w:r>
            <w:r w:rsidRPr="000507E2">
              <w:rPr>
                <w:rFonts w:ascii="Tahoma" w:hAnsi="Tahoma" w:cs="Tahoma"/>
              </w:rPr>
              <w:t xml:space="preserve"> : </w:t>
            </w:r>
            <w:r>
              <w:rPr>
                <w:rFonts w:ascii="Tahoma" w:hAnsi="Tahoma" w:cs="Tahoma"/>
              </w:rPr>
              <w:t>Δράσεις δημοσιότητας και δικτύωσης</w:t>
            </w:r>
          </w:p>
        </w:tc>
        <w:tc>
          <w:tcPr>
            <w:tcW w:w="1418" w:type="dxa"/>
            <w:shd w:val="clear" w:color="auto" w:fill="auto"/>
            <w:vAlign w:val="center"/>
          </w:tcPr>
          <w:p w:rsidR="000C1098" w:rsidRPr="00EC29FA" w:rsidRDefault="000C1098" w:rsidP="008E31B6">
            <w:pPr>
              <w:pStyle w:val="210"/>
              <w:spacing w:line="240" w:lineRule="auto"/>
              <w:ind w:left="0"/>
              <w:jc w:val="center"/>
              <w:rPr>
                <w:rFonts w:ascii="Tahoma" w:hAnsi="Tahoma" w:cs="Tahoma"/>
                <w:sz w:val="18"/>
                <w:szCs w:val="18"/>
              </w:rPr>
            </w:pPr>
            <w:r w:rsidRPr="00EC29FA">
              <w:rPr>
                <w:rFonts w:ascii="Tahoma" w:hAnsi="Tahoma" w:cs="Tahoma"/>
                <w:sz w:val="18"/>
                <w:szCs w:val="18"/>
              </w:rPr>
              <w:t xml:space="preserve">Σύμφωνη Γνώμη ΑΥΙΜ. Ενδεικτική Ημερομηνία </w:t>
            </w:r>
          </w:p>
          <w:p w:rsidR="000C1098" w:rsidRPr="00EC29FA" w:rsidRDefault="00EC29FA" w:rsidP="00505CDC">
            <w:pPr>
              <w:pStyle w:val="210"/>
              <w:spacing w:line="240" w:lineRule="auto"/>
              <w:ind w:left="0"/>
              <w:jc w:val="center"/>
              <w:rPr>
                <w:rFonts w:ascii="Tahoma" w:hAnsi="Tahoma" w:cs="Tahoma"/>
                <w:sz w:val="18"/>
                <w:szCs w:val="18"/>
              </w:rPr>
            </w:pPr>
            <w:r w:rsidRPr="00EC29FA">
              <w:rPr>
                <w:rFonts w:ascii="Tahoma" w:hAnsi="Tahoma" w:cs="Tahoma"/>
                <w:sz w:val="18"/>
                <w:szCs w:val="18"/>
              </w:rPr>
              <w:t>…/…/…</w:t>
            </w:r>
          </w:p>
        </w:tc>
        <w:tc>
          <w:tcPr>
            <w:tcW w:w="1275" w:type="dxa"/>
            <w:shd w:val="clear" w:color="auto" w:fill="auto"/>
            <w:vAlign w:val="center"/>
          </w:tcPr>
          <w:p w:rsidR="000C1098" w:rsidRPr="00EC29FA" w:rsidRDefault="00EC29FA" w:rsidP="00EC29FA">
            <w:pPr>
              <w:pStyle w:val="210"/>
              <w:spacing w:line="240" w:lineRule="auto"/>
              <w:ind w:left="0"/>
              <w:jc w:val="center"/>
              <w:rPr>
                <w:rFonts w:ascii="Tahoma" w:hAnsi="Tahoma" w:cs="Tahoma"/>
                <w:sz w:val="18"/>
                <w:szCs w:val="18"/>
              </w:rPr>
            </w:pPr>
            <w:r w:rsidRPr="00EC29FA">
              <w:rPr>
                <w:rFonts w:ascii="Tahoma" w:hAnsi="Tahoma" w:cs="Tahoma"/>
                <w:sz w:val="18"/>
                <w:szCs w:val="18"/>
              </w:rPr>
              <w:t>…/…/…</w:t>
            </w:r>
          </w:p>
        </w:tc>
        <w:tc>
          <w:tcPr>
            <w:tcW w:w="1276" w:type="dxa"/>
            <w:shd w:val="clear" w:color="auto" w:fill="auto"/>
            <w:vAlign w:val="center"/>
          </w:tcPr>
          <w:p w:rsidR="000C1098" w:rsidRPr="00EC29FA" w:rsidRDefault="000C1098" w:rsidP="008E31B6">
            <w:pPr>
              <w:pStyle w:val="210"/>
              <w:spacing w:line="240" w:lineRule="auto"/>
              <w:ind w:left="0"/>
              <w:jc w:val="center"/>
              <w:rPr>
                <w:rFonts w:ascii="Tahoma" w:hAnsi="Tahoma" w:cs="Tahoma"/>
                <w:sz w:val="18"/>
                <w:szCs w:val="18"/>
              </w:rPr>
            </w:pPr>
            <w:r w:rsidRPr="00EC29FA">
              <w:rPr>
                <w:rFonts w:ascii="Tahoma" w:hAnsi="Tahoma" w:cs="Tahoma"/>
                <w:sz w:val="18"/>
                <w:szCs w:val="18"/>
              </w:rPr>
              <w:t>…..</w:t>
            </w:r>
          </w:p>
        </w:tc>
        <w:tc>
          <w:tcPr>
            <w:tcW w:w="1418" w:type="dxa"/>
            <w:vMerge/>
            <w:shd w:val="clear" w:color="auto" w:fill="auto"/>
            <w:vAlign w:val="center"/>
          </w:tcPr>
          <w:p w:rsidR="000C1098" w:rsidRPr="00EC29FA" w:rsidRDefault="000C1098" w:rsidP="008E31B6">
            <w:pPr>
              <w:pStyle w:val="210"/>
              <w:spacing w:line="240" w:lineRule="auto"/>
              <w:ind w:left="0"/>
              <w:jc w:val="center"/>
              <w:rPr>
                <w:rFonts w:ascii="Tahoma" w:hAnsi="Tahoma" w:cs="Tahoma"/>
                <w:color w:val="000000"/>
                <w:sz w:val="18"/>
                <w:szCs w:val="18"/>
              </w:rPr>
            </w:pPr>
          </w:p>
        </w:tc>
        <w:tc>
          <w:tcPr>
            <w:tcW w:w="1417" w:type="dxa"/>
            <w:vMerge/>
            <w:shd w:val="clear" w:color="auto" w:fill="auto"/>
            <w:vAlign w:val="center"/>
          </w:tcPr>
          <w:p w:rsidR="000C1098" w:rsidRPr="00342E48" w:rsidRDefault="000C1098" w:rsidP="008E31B6">
            <w:pPr>
              <w:pStyle w:val="210"/>
              <w:spacing w:line="240" w:lineRule="auto"/>
              <w:ind w:left="0"/>
              <w:jc w:val="center"/>
              <w:rPr>
                <w:rFonts w:ascii="Tahoma" w:hAnsi="Tahoma" w:cs="Tahoma"/>
                <w:sz w:val="18"/>
                <w:szCs w:val="18"/>
              </w:rPr>
            </w:pPr>
          </w:p>
        </w:tc>
      </w:tr>
      <w:tr w:rsidR="00B62B28" w:rsidRPr="00F06442" w:rsidTr="001843DF">
        <w:tc>
          <w:tcPr>
            <w:tcW w:w="3085" w:type="dxa"/>
            <w:gridSpan w:val="2"/>
            <w:shd w:val="clear" w:color="auto" w:fill="auto"/>
            <w:vAlign w:val="center"/>
          </w:tcPr>
          <w:p w:rsidR="00B62B28" w:rsidRPr="00F06442" w:rsidRDefault="007164D6" w:rsidP="00F06442">
            <w:pPr>
              <w:pStyle w:val="210"/>
              <w:spacing w:before="120" w:line="240" w:lineRule="auto"/>
              <w:ind w:left="0"/>
              <w:jc w:val="both"/>
              <w:rPr>
                <w:rFonts w:ascii="Tahoma" w:hAnsi="Tahoma" w:cs="Tahoma"/>
                <w:b/>
                <w:sz w:val="18"/>
                <w:szCs w:val="18"/>
              </w:rPr>
            </w:pPr>
            <w:r w:rsidRPr="00F06442">
              <w:rPr>
                <w:rFonts w:ascii="Tahoma" w:hAnsi="Tahoma" w:cs="Tahoma"/>
                <w:b/>
                <w:sz w:val="18"/>
                <w:szCs w:val="18"/>
              </w:rPr>
              <w:t>ΣΥΝΟΛΑ</w:t>
            </w:r>
          </w:p>
        </w:tc>
        <w:tc>
          <w:tcPr>
            <w:tcW w:w="1418" w:type="dxa"/>
            <w:shd w:val="clear" w:color="auto" w:fill="auto"/>
            <w:vAlign w:val="center"/>
          </w:tcPr>
          <w:p w:rsidR="00B62B28" w:rsidRPr="00EC29FA" w:rsidRDefault="00B62B28" w:rsidP="00F06442">
            <w:pPr>
              <w:pStyle w:val="210"/>
              <w:spacing w:line="240" w:lineRule="auto"/>
              <w:ind w:left="0"/>
              <w:jc w:val="both"/>
              <w:rPr>
                <w:rFonts w:ascii="Tahoma" w:hAnsi="Tahoma" w:cs="Tahoma"/>
                <w:sz w:val="18"/>
                <w:szCs w:val="18"/>
              </w:rPr>
            </w:pPr>
          </w:p>
        </w:tc>
        <w:tc>
          <w:tcPr>
            <w:tcW w:w="1275" w:type="dxa"/>
            <w:shd w:val="clear" w:color="auto" w:fill="auto"/>
            <w:vAlign w:val="center"/>
          </w:tcPr>
          <w:p w:rsidR="00B62B28" w:rsidRPr="00EC29FA" w:rsidRDefault="00B62B28" w:rsidP="00F06442">
            <w:pPr>
              <w:pStyle w:val="210"/>
              <w:spacing w:line="240" w:lineRule="auto"/>
              <w:ind w:left="0"/>
              <w:jc w:val="both"/>
              <w:rPr>
                <w:rFonts w:ascii="Tahoma" w:hAnsi="Tahoma" w:cs="Tahoma"/>
                <w:sz w:val="18"/>
                <w:szCs w:val="18"/>
              </w:rPr>
            </w:pPr>
          </w:p>
        </w:tc>
        <w:tc>
          <w:tcPr>
            <w:tcW w:w="1276" w:type="dxa"/>
            <w:shd w:val="clear" w:color="auto" w:fill="auto"/>
            <w:vAlign w:val="center"/>
          </w:tcPr>
          <w:p w:rsidR="00B62B28" w:rsidRPr="00EC29FA" w:rsidRDefault="00D46DD6" w:rsidP="00EF7F3E">
            <w:pPr>
              <w:pStyle w:val="210"/>
              <w:spacing w:line="240" w:lineRule="auto"/>
              <w:ind w:left="0"/>
              <w:jc w:val="center"/>
              <w:rPr>
                <w:rFonts w:ascii="Tahoma" w:hAnsi="Tahoma" w:cs="Tahoma"/>
                <w:b/>
                <w:sz w:val="18"/>
                <w:szCs w:val="18"/>
              </w:rPr>
            </w:pPr>
            <w:r w:rsidRPr="00EC29FA">
              <w:rPr>
                <w:rFonts w:ascii="Tahoma" w:hAnsi="Tahoma" w:cs="Tahoma"/>
                <w:b/>
                <w:sz w:val="18"/>
                <w:szCs w:val="18"/>
              </w:rPr>
              <w:t>… Α/Μ</w:t>
            </w:r>
          </w:p>
        </w:tc>
        <w:tc>
          <w:tcPr>
            <w:tcW w:w="1418" w:type="dxa"/>
            <w:shd w:val="clear" w:color="auto" w:fill="auto"/>
            <w:vAlign w:val="center"/>
          </w:tcPr>
          <w:p w:rsidR="00B62B28" w:rsidRPr="00EC29FA" w:rsidRDefault="00EC29FA" w:rsidP="00EF7F3E">
            <w:pPr>
              <w:pStyle w:val="210"/>
              <w:spacing w:line="240" w:lineRule="auto"/>
              <w:ind w:left="0"/>
              <w:jc w:val="center"/>
              <w:rPr>
                <w:rFonts w:ascii="Tahoma" w:hAnsi="Tahoma" w:cs="Tahoma"/>
                <w:b/>
                <w:sz w:val="18"/>
                <w:szCs w:val="18"/>
              </w:rPr>
            </w:pPr>
            <w:r w:rsidRPr="00EC29FA">
              <w:rPr>
                <w:rFonts w:ascii="Tahoma" w:hAnsi="Tahoma" w:cs="Tahoma"/>
                <w:b/>
                <w:color w:val="000000"/>
                <w:sz w:val="18"/>
                <w:szCs w:val="18"/>
              </w:rPr>
              <w:t>…………….</w:t>
            </w:r>
            <w:r w:rsidR="000C1098" w:rsidRPr="00EC29FA">
              <w:rPr>
                <w:rFonts w:ascii="Tahoma" w:hAnsi="Tahoma" w:cs="Tahoma"/>
                <w:b/>
                <w:color w:val="000000"/>
                <w:sz w:val="18"/>
                <w:szCs w:val="18"/>
              </w:rPr>
              <w:t xml:space="preserve"> </w:t>
            </w:r>
            <w:r w:rsidR="007E0C9E" w:rsidRPr="00EC29FA">
              <w:rPr>
                <w:rFonts w:ascii="Tahoma" w:hAnsi="Tahoma" w:cs="Tahoma"/>
                <w:b/>
                <w:color w:val="000000"/>
                <w:sz w:val="18"/>
                <w:szCs w:val="18"/>
              </w:rPr>
              <w:t>€</w:t>
            </w:r>
          </w:p>
        </w:tc>
        <w:tc>
          <w:tcPr>
            <w:tcW w:w="1417" w:type="dxa"/>
            <w:shd w:val="clear" w:color="auto" w:fill="auto"/>
            <w:vAlign w:val="center"/>
          </w:tcPr>
          <w:p w:rsidR="00B62B28" w:rsidRPr="00342E48" w:rsidRDefault="00EC29FA" w:rsidP="00EF7F3E">
            <w:pPr>
              <w:pStyle w:val="210"/>
              <w:spacing w:line="240" w:lineRule="auto"/>
              <w:ind w:left="0"/>
              <w:jc w:val="center"/>
              <w:rPr>
                <w:rFonts w:ascii="Tahoma" w:hAnsi="Tahoma" w:cs="Tahoma"/>
                <w:b/>
                <w:sz w:val="18"/>
                <w:szCs w:val="18"/>
              </w:rPr>
            </w:pPr>
            <w:r>
              <w:rPr>
                <w:rFonts w:ascii="Tahoma" w:hAnsi="Tahoma" w:cs="Tahoma"/>
                <w:b/>
                <w:color w:val="000000"/>
                <w:sz w:val="18"/>
                <w:szCs w:val="18"/>
              </w:rPr>
              <w:t>…………….</w:t>
            </w:r>
            <w:r w:rsidRPr="00342E48">
              <w:rPr>
                <w:rFonts w:ascii="Tahoma" w:hAnsi="Tahoma" w:cs="Tahoma"/>
                <w:b/>
                <w:color w:val="000000"/>
                <w:sz w:val="18"/>
                <w:szCs w:val="18"/>
              </w:rPr>
              <w:t xml:space="preserve"> €</w:t>
            </w:r>
          </w:p>
        </w:tc>
      </w:tr>
    </w:tbl>
    <w:p w:rsidR="006325BD" w:rsidRDefault="006325BD" w:rsidP="004C04B4">
      <w:pPr>
        <w:spacing w:line="360" w:lineRule="auto"/>
        <w:jc w:val="both"/>
        <w:rPr>
          <w:rFonts w:ascii="Tahoma" w:hAnsi="Tahoma" w:cs="Tahoma"/>
          <w:lang w:eastAsia="en-US"/>
        </w:rPr>
      </w:pPr>
    </w:p>
    <w:p w:rsidR="007802A4" w:rsidRPr="009D284E" w:rsidRDefault="004C04B4" w:rsidP="004C090E">
      <w:pPr>
        <w:spacing w:line="360" w:lineRule="auto"/>
        <w:jc w:val="both"/>
        <w:rPr>
          <w:rFonts w:ascii="Tahoma" w:hAnsi="Tahoma" w:cs="Tahoma"/>
          <w:i/>
          <w:lang w:eastAsia="en-US"/>
        </w:rPr>
      </w:pPr>
      <w:r w:rsidRPr="009371E6">
        <w:rPr>
          <w:rFonts w:ascii="Tahoma" w:hAnsi="Tahoma" w:cs="Tahoma"/>
          <w:lang w:eastAsia="en-US"/>
        </w:rPr>
        <w:t>Το</w:t>
      </w:r>
      <w:r w:rsidR="0083320C">
        <w:rPr>
          <w:rFonts w:ascii="Tahoma" w:hAnsi="Tahoma" w:cs="Tahoma"/>
          <w:lang w:eastAsia="en-US"/>
        </w:rPr>
        <w:t xml:space="preserve"> αναλυτικό</w:t>
      </w:r>
      <w:r w:rsidRPr="009371E6">
        <w:rPr>
          <w:rFonts w:ascii="Tahoma" w:hAnsi="Tahoma" w:cs="Tahoma"/>
          <w:lang w:eastAsia="en-US"/>
        </w:rPr>
        <w:t xml:space="preserve"> </w:t>
      </w:r>
      <w:r w:rsidRPr="009371E6">
        <w:rPr>
          <w:rFonts w:ascii="Tahoma" w:hAnsi="Tahoma" w:cs="Tahoma"/>
          <w:b/>
          <w:lang w:eastAsia="en-US"/>
        </w:rPr>
        <w:t xml:space="preserve">ΧΡΟΝΟΔΙΑΓΡΑΜΜΑ ΥΛΟΠΟΙΗΣΗΣ </w:t>
      </w:r>
      <w:r w:rsidR="00EC60C2">
        <w:rPr>
          <w:rFonts w:ascii="Tahoma" w:hAnsi="Tahoma" w:cs="Tahoma"/>
          <w:lang w:eastAsia="en-US"/>
        </w:rPr>
        <w:t>του</w:t>
      </w:r>
      <w:r w:rsidRPr="009371E6">
        <w:rPr>
          <w:rFonts w:ascii="Tahoma" w:hAnsi="Tahoma" w:cs="Tahoma"/>
          <w:lang w:eastAsia="en-US"/>
        </w:rPr>
        <w:t xml:space="preserve"> Πακέτ</w:t>
      </w:r>
      <w:r w:rsidR="00EC60C2">
        <w:rPr>
          <w:rFonts w:ascii="Tahoma" w:hAnsi="Tahoma" w:cs="Tahoma"/>
          <w:lang w:eastAsia="en-US"/>
        </w:rPr>
        <w:t xml:space="preserve">ου </w:t>
      </w:r>
      <w:r w:rsidRPr="009371E6">
        <w:rPr>
          <w:rFonts w:ascii="Tahoma" w:hAnsi="Tahoma" w:cs="Tahoma"/>
          <w:lang w:eastAsia="en-US"/>
        </w:rPr>
        <w:t xml:space="preserve">Εργασίας και των επί μέρους ενεργειών </w:t>
      </w:r>
      <w:r w:rsidR="008C11A4" w:rsidRPr="009371E6">
        <w:rPr>
          <w:rFonts w:ascii="Tahoma" w:hAnsi="Tahoma" w:cs="Tahoma"/>
          <w:lang w:eastAsia="en-US"/>
        </w:rPr>
        <w:t xml:space="preserve"> του Υποέργου </w:t>
      </w:r>
      <w:r w:rsidRPr="009371E6">
        <w:rPr>
          <w:rFonts w:ascii="Tahoma" w:hAnsi="Tahoma" w:cs="Tahoma"/>
          <w:lang w:eastAsia="en-US"/>
        </w:rPr>
        <w:t>αποτυπώνεται στο</w:t>
      </w:r>
      <w:r w:rsidRPr="009371E6">
        <w:rPr>
          <w:rFonts w:ascii="Tahoma" w:hAnsi="Tahoma" w:cs="Tahoma"/>
          <w:b/>
          <w:lang w:eastAsia="en-US"/>
        </w:rPr>
        <w:t xml:space="preserve"> </w:t>
      </w:r>
      <w:r w:rsidRPr="006B317D">
        <w:rPr>
          <w:rFonts w:ascii="Tahoma" w:hAnsi="Tahoma" w:cs="Tahoma"/>
          <w:b/>
          <w:lang w:eastAsia="en-US"/>
        </w:rPr>
        <w:t>ΠΑΡΑΡΤΗΜΑ Α</w:t>
      </w:r>
      <w:r w:rsidR="00EC60C2">
        <w:rPr>
          <w:rFonts w:ascii="Tahoma" w:hAnsi="Tahoma" w:cs="Tahoma"/>
          <w:b/>
          <w:lang w:eastAsia="en-US"/>
        </w:rPr>
        <w:t>.</w:t>
      </w:r>
      <w:r w:rsidR="009D284E" w:rsidRPr="009D284E">
        <w:rPr>
          <w:rFonts w:ascii="Tahoma" w:hAnsi="Tahoma" w:cs="Tahoma"/>
          <w:i/>
          <w:lang w:eastAsia="en-US"/>
        </w:rPr>
        <w:t xml:space="preserve"> </w:t>
      </w:r>
    </w:p>
    <w:p w:rsidR="004C090E" w:rsidRPr="009371E6" w:rsidRDefault="004C090E" w:rsidP="004C090E">
      <w:pPr>
        <w:pStyle w:val="210"/>
        <w:spacing w:after="0" w:line="240" w:lineRule="auto"/>
        <w:ind w:left="0"/>
        <w:rPr>
          <w:rFonts w:ascii="Tahoma" w:hAnsi="Tahoma" w:cs="Tahoma"/>
          <w:b/>
          <w:sz w:val="20"/>
          <w:szCs w:val="20"/>
        </w:rPr>
      </w:pPr>
    </w:p>
    <w:p w:rsidR="00FE6A4A" w:rsidRPr="009371E6" w:rsidRDefault="00E235F9" w:rsidP="00476E61">
      <w:pPr>
        <w:pStyle w:val="210"/>
        <w:spacing w:line="240" w:lineRule="auto"/>
        <w:ind w:left="0"/>
        <w:rPr>
          <w:rFonts w:ascii="Tahoma" w:hAnsi="Tahoma" w:cs="Tahoma"/>
          <w:b/>
          <w:sz w:val="20"/>
          <w:szCs w:val="20"/>
        </w:rPr>
      </w:pPr>
      <w:r w:rsidRPr="009371E6">
        <w:rPr>
          <w:rFonts w:ascii="Tahoma" w:hAnsi="Tahoma" w:cs="Tahoma"/>
          <w:b/>
          <w:sz w:val="20"/>
          <w:szCs w:val="20"/>
        </w:rPr>
        <w:t xml:space="preserve">Β. </w:t>
      </w:r>
      <w:r w:rsidR="00FE6A4A" w:rsidRPr="009371E6">
        <w:rPr>
          <w:rFonts w:ascii="Tahoma" w:hAnsi="Tahoma" w:cs="Tahoma"/>
          <w:b/>
          <w:sz w:val="20"/>
          <w:szCs w:val="20"/>
        </w:rPr>
        <w:t>ΠΡΟΫΠΟΛΟΓΙΣΜΟΣ</w:t>
      </w:r>
      <w:r w:rsidR="00476E61" w:rsidRPr="009371E6">
        <w:rPr>
          <w:rFonts w:ascii="Tahoma" w:hAnsi="Tahoma" w:cs="Tahoma"/>
          <w:b/>
          <w:sz w:val="20"/>
          <w:szCs w:val="20"/>
        </w:rPr>
        <w:t xml:space="preserve"> - </w:t>
      </w:r>
      <w:r w:rsidR="00476E61" w:rsidRPr="009371E6">
        <w:rPr>
          <w:rFonts w:ascii="Tahoma" w:hAnsi="Tahoma" w:cs="Tahoma"/>
          <w:sz w:val="20"/>
          <w:szCs w:val="20"/>
        </w:rPr>
        <w:t xml:space="preserve"> </w:t>
      </w:r>
      <w:r w:rsidR="00476E61" w:rsidRPr="009371E6">
        <w:rPr>
          <w:rFonts w:ascii="Tahoma" w:hAnsi="Tahoma" w:cs="Tahoma"/>
          <w:b/>
          <w:sz w:val="20"/>
          <w:szCs w:val="20"/>
        </w:rPr>
        <w:t>ΑΠΛΟΠΟΙΗΜΕΝΑ ΚΟΣΤΗ</w:t>
      </w:r>
    </w:p>
    <w:p w:rsidR="00505CDC" w:rsidRPr="00505CDC" w:rsidRDefault="00505CDC" w:rsidP="00505CDC">
      <w:pPr>
        <w:autoSpaceDE w:val="0"/>
        <w:autoSpaceDN w:val="0"/>
        <w:adjustRightInd w:val="0"/>
        <w:spacing w:line="276" w:lineRule="auto"/>
        <w:jc w:val="both"/>
        <w:rPr>
          <w:rFonts w:ascii="Tahoma" w:hAnsi="Tahoma" w:cs="Tahoma"/>
          <w:lang w:eastAsia="en-US"/>
        </w:rPr>
      </w:pPr>
      <w:r w:rsidRPr="00505CDC">
        <w:rPr>
          <w:rFonts w:ascii="Tahoma" w:hAnsi="Tahoma" w:cs="Tahoma"/>
          <w:lang w:eastAsia="en-US"/>
        </w:rPr>
        <w:t xml:space="preserve">Ο συνολικός Προϋπολογισμός του Υποέργου ανέρχεται σε </w:t>
      </w:r>
      <w:r w:rsidR="00EC29FA">
        <w:rPr>
          <w:rFonts w:ascii="Tahoma" w:hAnsi="Tahoma" w:cs="Tahoma"/>
          <w:lang w:eastAsia="en-US"/>
        </w:rPr>
        <w:t>……………………….</w:t>
      </w:r>
      <w:r w:rsidR="001843DF" w:rsidRPr="001843DF">
        <w:rPr>
          <w:rFonts w:ascii="Tahoma" w:hAnsi="Tahoma" w:cs="Tahoma"/>
          <w:lang w:eastAsia="en-US"/>
        </w:rPr>
        <w:t xml:space="preserve"> </w:t>
      </w:r>
      <w:r w:rsidRPr="001843DF">
        <w:rPr>
          <w:rFonts w:ascii="Tahoma" w:hAnsi="Tahoma" w:cs="Tahoma"/>
          <w:lang w:eastAsia="en-US"/>
        </w:rPr>
        <w:t>€</w:t>
      </w:r>
      <w:r w:rsidRPr="00505CDC">
        <w:rPr>
          <w:rFonts w:ascii="Tahoma" w:hAnsi="Tahoma" w:cs="Tahoma"/>
          <w:lang w:eastAsia="en-US"/>
        </w:rPr>
        <w:t xml:space="preserve"> και θα χρηματοδοτηθεί από </w:t>
      </w:r>
      <w:r w:rsidR="00D3702A">
        <w:rPr>
          <w:rFonts w:ascii="Tahoma" w:hAnsi="Tahoma" w:cs="Tahoma"/>
          <w:lang w:eastAsia="en-US"/>
        </w:rPr>
        <w:t>το Περιφερειακό Επιχε</w:t>
      </w:r>
      <w:r w:rsidR="00307593">
        <w:rPr>
          <w:rFonts w:ascii="Tahoma" w:hAnsi="Tahoma" w:cs="Tahoma"/>
          <w:lang w:eastAsia="en-US"/>
        </w:rPr>
        <w:t>ι</w:t>
      </w:r>
      <w:r w:rsidR="001843DF">
        <w:rPr>
          <w:rFonts w:ascii="Tahoma" w:hAnsi="Tahoma" w:cs="Tahoma"/>
          <w:lang w:eastAsia="en-US"/>
        </w:rPr>
        <w:t>ρησιακό Πρόγραμμα (ΠΕΠ) «Στερεά Ελλάδα» 2014-2020</w:t>
      </w:r>
      <w:r w:rsidR="00D3702A">
        <w:rPr>
          <w:rFonts w:ascii="Tahoma" w:hAnsi="Tahoma" w:cs="Tahoma"/>
          <w:lang w:eastAsia="en-US"/>
        </w:rPr>
        <w:t xml:space="preserve">, Άξονας Προτεραιότητας </w:t>
      </w:r>
      <w:r w:rsidR="001843DF">
        <w:rPr>
          <w:rFonts w:ascii="Tahoma" w:hAnsi="Tahoma" w:cs="Tahoma"/>
          <w:lang w:eastAsia="en-US"/>
        </w:rPr>
        <w:t>10,</w:t>
      </w:r>
      <w:r w:rsidR="00D3702A">
        <w:rPr>
          <w:rFonts w:ascii="Tahoma" w:hAnsi="Tahoma" w:cs="Tahoma"/>
          <w:lang w:eastAsia="en-US"/>
        </w:rPr>
        <w:t xml:space="preserve"> ο οποίος συγχρηματοδοτείται από το Ευρωπαϊκό Κοινωνικό Ταμείο (ΕΚΤ).</w:t>
      </w:r>
      <w:r w:rsidRPr="00505CDC">
        <w:rPr>
          <w:rFonts w:ascii="Tahoma" w:hAnsi="Tahoma" w:cs="Tahoma"/>
          <w:lang w:eastAsia="en-US"/>
        </w:rPr>
        <w:t xml:space="preserve"> </w:t>
      </w:r>
    </w:p>
    <w:p w:rsidR="00505CDC" w:rsidRPr="00505CDC" w:rsidRDefault="00505CDC" w:rsidP="00505CDC">
      <w:pPr>
        <w:autoSpaceDE w:val="0"/>
        <w:autoSpaceDN w:val="0"/>
        <w:adjustRightInd w:val="0"/>
        <w:spacing w:line="276" w:lineRule="auto"/>
        <w:jc w:val="both"/>
        <w:rPr>
          <w:rFonts w:ascii="Tahoma" w:hAnsi="Tahoma" w:cs="Tahoma"/>
          <w:lang w:eastAsia="en-US"/>
        </w:rPr>
      </w:pPr>
      <w:r w:rsidRPr="00505CDC">
        <w:rPr>
          <w:rFonts w:ascii="Tahoma" w:hAnsi="Tahoma" w:cs="Tahoma"/>
          <w:lang w:eastAsia="en-US"/>
        </w:rPr>
        <w:t xml:space="preserve"> </w:t>
      </w:r>
    </w:p>
    <w:p w:rsidR="00D3702A" w:rsidRPr="00526778" w:rsidRDefault="00D3702A" w:rsidP="00D3702A">
      <w:pPr>
        <w:autoSpaceDE w:val="0"/>
        <w:autoSpaceDN w:val="0"/>
        <w:adjustRightInd w:val="0"/>
        <w:spacing w:line="276" w:lineRule="auto"/>
        <w:jc w:val="both"/>
        <w:rPr>
          <w:rFonts w:ascii="Tahoma" w:hAnsi="Tahoma" w:cs="Tahoma"/>
          <w:lang w:eastAsia="en-US"/>
        </w:rPr>
      </w:pPr>
      <w:r w:rsidRPr="00D3702A">
        <w:rPr>
          <w:rFonts w:ascii="Tahoma" w:hAnsi="Tahoma" w:cs="Tahoma"/>
          <w:lang w:eastAsia="en-US"/>
        </w:rPr>
        <w:t xml:space="preserve">Το επιλέξιμο κόστος ανέρχεται σε </w:t>
      </w:r>
      <w:r w:rsidRPr="00D3702A">
        <w:rPr>
          <w:rFonts w:ascii="Tahoma" w:hAnsi="Tahoma" w:cs="Tahoma"/>
          <w:b/>
          <w:lang w:eastAsia="en-US"/>
        </w:rPr>
        <w:t>800 € μηνιαίως ανά ωφελούμενο</w:t>
      </w:r>
      <w:r w:rsidRPr="00D3702A">
        <w:rPr>
          <w:rFonts w:ascii="Tahoma" w:hAnsi="Tahoma" w:cs="Tahoma"/>
          <w:lang w:eastAsia="en-US"/>
        </w:rPr>
        <w:t xml:space="preserve">, για 8 ώρες παρεχόμενων υπηρεσιών ημερησίως, συμπεριλαμβανομένης της μεταφοράς από και προς τη δομή και σύμφωνα με το ισχύον θεσμικό πλαίσιο για το ύψος νοσηλίου των ΚΔΗΦ που παρέχεται από τον ΕΟΠΠΥ και, ειδικότερα το Π.Δ. 383/2002 «Καθορισμός ειδικού νοσηλίου των Κέντρων Αποθεραπείας και Αποκατάστασης Κλειστής και Ημερήσιας </w:t>
      </w:r>
      <w:r w:rsidRPr="00526778">
        <w:rPr>
          <w:rFonts w:ascii="Tahoma" w:hAnsi="Tahoma" w:cs="Tahoma"/>
          <w:lang w:eastAsia="en-US"/>
        </w:rPr>
        <w:t>Νοσηλείας» (ΦΕΚ 332, τ. Α’, 30-12-2002) όπως τροποποιήθηκε από το Π.Δ. 187/2005 (ΦΕΚ 231, τ. Α’, 22-09-2005). Το ποσό αυτό καλύπτει το σύνολο των υπηρεσιών που λαμβάνει ο ωφελούμενος από τη δομή μέσα σε ένα μήνα.</w:t>
      </w:r>
    </w:p>
    <w:p w:rsidR="00D3702A" w:rsidRPr="00526778" w:rsidRDefault="00D3702A" w:rsidP="00D3702A">
      <w:pPr>
        <w:autoSpaceDE w:val="0"/>
        <w:autoSpaceDN w:val="0"/>
        <w:adjustRightInd w:val="0"/>
        <w:spacing w:line="276" w:lineRule="auto"/>
        <w:jc w:val="both"/>
        <w:rPr>
          <w:rFonts w:ascii="Tahoma" w:hAnsi="Tahoma" w:cs="Tahoma"/>
          <w:lang w:eastAsia="en-US"/>
        </w:rPr>
      </w:pPr>
      <w:r w:rsidRPr="00526778">
        <w:rPr>
          <w:rFonts w:ascii="Tahoma" w:hAnsi="Tahoma" w:cs="Tahoma"/>
          <w:lang w:eastAsia="en-US"/>
        </w:rPr>
        <w:t>Η δαπάνη αποζημιώνεται όταν έχουν πιστοποιηθεί τουλάχιστον 15 εργάσιμες μέρες λήψης υπηρεσιών από τον ωφελούμενο μέσα στο μήνα. Σε αυτές δεν συμπεριλαμβάνονται οι επίσημες αργίες και οι ημέρες αιτιολογημένης απουσίας (με ιατρική βεβαίωση ή λόγω εισαγωγής σε νοσοκομείο), στην περίπτωση που αυτές δεν ξεπερνούν το ήμισυ των ημερών λειτουργίας της δομής κατά τον μήνα αναφοράς.</w:t>
      </w:r>
    </w:p>
    <w:p w:rsidR="000B2904" w:rsidRDefault="000B2904" w:rsidP="00505CDC">
      <w:pPr>
        <w:autoSpaceDE w:val="0"/>
        <w:autoSpaceDN w:val="0"/>
        <w:adjustRightInd w:val="0"/>
        <w:spacing w:line="276" w:lineRule="auto"/>
        <w:jc w:val="both"/>
        <w:rPr>
          <w:rFonts w:ascii="Tahoma" w:hAnsi="Tahoma" w:cs="Tahoma"/>
          <w:lang w:eastAsia="en-US"/>
        </w:rPr>
      </w:pPr>
    </w:p>
    <w:p w:rsidR="00505CDC" w:rsidRPr="00505CDC" w:rsidRDefault="00505CDC" w:rsidP="00505CDC">
      <w:pPr>
        <w:autoSpaceDE w:val="0"/>
        <w:autoSpaceDN w:val="0"/>
        <w:adjustRightInd w:val="0"/>
        <w:spacing w:line="276" w:lineRule="auto"/>
        <w:jc w:val="both"/>
        <w:rPr>
          <w:rFonts w:ascii="Tahoma" w:hAnsi="Tahoma" w:cs="Tahoma"/>
          <w:lang w:eastAsia="en-US"/>
        </w:rPr>
      </w:pPr>
      <w:r w:rsidRPr="00505CDC">
        <w:rPr>
          <w:rFonts w:ascii="Tahoma" w:hAnsi="Tahoma" w:cs="Tahoma"/>
          <w:lang w:eastAsia="en-US"/>
        </w:rPr>
        <w:t xml:space="preserve">Βάσει του παραπάνω μοναδιαίου κόστους, τον αριθμό των ωφελούμενων από την πράξη και των μηνών παροχής υπηρεσιών ημερήσιας φροντίδας και παραμονής ανά ωφελούμενο, ο προϋπολογισμός της προτεινόμενης πράξης αντιστοιχεί σε: </w:t>
      </w:r>
    </w:p>
    <w:p w:rsidR="00505CDC" w:rsidRPr="00505CDC" w:rsidRDefault="00505CDC" w:rsidP="00505CDC">
      <w:pPr>
        <w:autoSpaceDE w:val="0"/>
        <w:autoSpaceDN w:val="0"/>
        <w:adjustRightInd w:val="0"/>
        <w:spacing w:line="276" w:lineRule="auto"/>
        <w:jc w:val="both"/>
        <w:rPr>
          <w:rFonts w:ascii="Tahoma" w:hAnsi="Tahoma" w:cs="Tahoma"/>
          <w:lang w:eastAsia="en-US"/>
        </w:rPr>
      </w:pPr>
      <w:r w:rsidRPr="00505CDC">
        <w:rPr>
          <w:rFonts w:ascii="Tahoma" w:hAnsi="Tahoma" w:cs="Tahoma"/>
          <w:lang w:eastAsia="en-US"/>
        </w:rPr>
        <w:t xml:space="preserve"> </w:t>
      </w:r>
    </w:p>
    <w:p w:rsidR="00505CDC" w:rsidRPr="00342E48" w:rsidRDefault="00505CDC" w:rsidP="00505CDC">
      <w:pPr>
        <w:autoSpaceDE w:val="0"/>
        <w:autoSpaceDN w:val="0"/>
        <w:adjustRightInd w:val="0"/>
        <w:spacing w:line="276" w:lineRule="auto"/>
        <w:jc w:val="both"/>
        <w:rPr>
          <w:rFonts w:ascii="Tahoma" w:hAnsi="Tahoma" w:cs="Tahoma"/>
          <w:b/>
          <w:sz w:val="22"/>
          <w:szCs w:val="22"/>
          <w:lang w:eastAsia="en-US"/>
        </w:rPr>
      </w:pPr>
      <w:r w:rsidRPr="00342E48">
        <w:rPr>
          <w:rFonts w:ascii="Tahoma" w:hAnsi="Tahoma" w:cs="Tahoma"/>
          <w:b/>
          <w:sz w:val="22"/>
          <w:szCs w:val="22"/>
          <w:lang w:eastAsia="en-US"/>
        </w:rPr>
        <w:t xml:space="preserve">Πλήθος ωφελούμενων </w:t>
      </w:r>
      <w:r w:rsidR="00EC29FA">
        <w:rPr>
          <w:rFonts w:ascii="Tahoma" w:hAnsi="Tahoma" w:cs="Tahoma"/>
          <w:b/>
          <w:sz w:val="22"/>
          <w:szCs w:val="22"/>
          <w:lang w:eastAsia="en-US"/>
        </w:rPr>
        <w:t>…..</w:t>
      </w:r>
      <w:r w:rsidRPr="00342E48">
        <w:rPr>
          <w:rFonts w:ascii="Tahoma" w:hAnsi="Tahoma" w:cs="Tahoma"/>
          <w:b/>
          <w:sz w:val="22"/>
          <w:szCs w:val="22"/>
          <w:lang w:eastAsia="en-US"/>
        </w:rPr>
        <w:t xml:space="preserve"> * Μήνες Παροχής Υπηρεσιών (</w:t>
      </w:r>
      <w:r w:rsidR="00CD4A65" w:rsidRPr="00342E48">
        <w:rPr>
          <w:rFonts w:ascii="Tahoma" w:hAnsi="Tahoma" w:cs="Tahoma"/>
          <w:b/>
          <w:sz w:val="22"/>
          <w:szCs w:val="22"/>
          <w:lang w:eastAsia="en-US"/>
        </w:rPr>
        <w:t>36</w:t>
      </w:r>
      <w:r w:rsidRPr="00342E48">
        <w:rPr>
          <w:rFonts w:ascii="Tahoma" w:hAnsi="Tahoma" w:cs="Tahoma"/>
          <w:b/>
          <w:sz w:val="22"/>
          <w:szCs w:val="22"/>
          <w:lang w:eastAsia="en-US"/>
        </w:rPr>
        <w:t xml:space="preserve">) * Μηνιαία αποζημίωση ανά ωφελούμενο (800 €) = </w:t>
      </w:r>
      <w:r w:rsidR="00EC29FA">
        <w:rPr>
          <w:rFonts w:ascii="Tahoma" w:hAnsi="Tahoma" w:cs="Tahoma"/>
          <w:b/>
          <w:sz w:val="22"/>
          <w:szCs w:val="22"/>
          <w:lang w:eastAsia="en-US"/>
        </w:rPr>
        <w:t>…………………</w:t>
      </w:r>
      <w:r w:rsidR="00CD4A65" w:rsidRPr="00342E48">
        <w:rPr>
          <w:rFonts w:ascii="Tahoma" w:hAnsi="Tahoma" w:cs="Tahoma"/>
          <w:b/>
          <w:sz w:val="22"/>
          <w:szCs w:val="22"/>
          <w:lang w:eastAsia="en-US"/>
        </w:rPr>
        <w:t xml:space="preserve"> €.</w:t>
      </w:r>
      <w:r w:rsidRPr="00342E48">
        <w:rPr>
          <w:rFonts w:ascii="Tahoma" w:hAnsi="Tahoma" w:cs="Tahoma"/>
          <w:b/>
          <w:sz w:val="22"/>
          <w:szCs w:val="22"/>
          <w:lang w:eastAsia="en-US"/>
        </w:rPr>
        <w:t xml:space="preserve"> </w:t>
      </w:r>
    </w:p>
    <w:p w:rsidR="00476E61" w:rsidRPr="009371E6" w:rsidRDefault="004A1F76" w:rsidP="00505CDC">
      <w:pPr>
        <w:autoSpaceDE w:val="0"/>
        <w:autoSpaceDN w:val="0"/>
        <w:adjustRightInd w:val="0"/>
        <w:spacing w:line="276" w:lineRule="auto"/>
        <w:jc w:val="both"/>
        <w:rPr>
          <w:rFonts w:ascii="Tahoma" w:hAnsi="Tahoma" w:cs="Tahoma"/>
        </w:rPr>
      </w:pPr>
      <w:r w:rsidRPr="00342E48">
        <w:rPr>
          <w:rFonts w:ascii="Tahoma" w:hAnsi="Tahoma" w:cs="Tahoma"/>
        </w:rPr>
        <w:t xml:space="preserve">Ο αναλυτικός Π/Ϋ και η τεκμηρίωση του κόστους </w:t>
      </w:r>
      <w:r w:rsidR="004B44DB" w:rsidRPr="00342E48">
        <w:rPr>
          <w:rFonts w:ascii="Tahoma" w:hAnsi="Tahoma" w:cs="Tahoma"/>
        </w:rPr>
        <w:t xml:space="preserve">των επί μέρους εργασιών/ </w:t>
      </w:r>
      <w:r w:rsidR="000A771C" w:rsidRPr="00342E48">
        <w:rPr>
          <w:rFonts w:ascii="Tahoma" w:hAnsi="Tahoma" w:cs="Tahoma"/>
        </w:rPr>
        <w:t>κατηγοριών</w:t>
      </w:r>
      <w:r w:rsidR="004B44DB" w:rsidRPr="00342E48">
        <w:rPr>
          <w:rFonts w:ascii="Tahoma" w:hAnsi="Tahoma" w:cs="Tahoma"/>
        </w:rPr>
        <w:t xml:space="preserve"> δαπανών </w:t>
      </w:r>
      <w:r w:rsidR="003C2457" w:rsidRPr="00342E48">
        <w:rPr>
          <w:rFonts w:ascii="Tahoma" w:hAnsi="Tahoma" w:cs="Tahoma"/>
        </w:rPr>
        <w:t xml:space="preserve">(ανθρώπινων πόρων, </w:t>
      </w:r>
      <w:r w:rsidR="00EC60C2" w:rsidRPr="00342E48">
        <w:rPr>
          <w:rFonts w:ascii="Tahoma" w:hAnsi="Tahoma" w:cs="Tahoma"/>
        </w:rPr>
        <w:t>λοιπών</w:t>
      </w:r>
      <w:r w:rsidR="003C2457" w:rsidRPr="00342E48">
        <w:rPr>
          <w:rFonts w:ascii="Tahoma" w:hAnsi="Tahoma" w:cs="Tahoma"/>
        </w:rPr>
        <w:t xml:space="preserve"> δαπανών)</w:t>
      </w:r>
      <w:r w:rsidRPr="00342E48">
        <w:rPr>
          <w:rFonts w:ascii="Tahoma" w:hAnsi="Tahoma" w:cs="Tahoma"/>
        </w:rPr>
        <w:t xml:space="preserve"> </w:t>
      </w:r>
      <w:r w:rsidR="00A1073F" w:rsidRPr="00342E48">
        <w:rPr>
          <w:rFonts w:ascii="Tahoma" w:hAnsi="Tahoma" w:cs="Tahoma"/>
        </w:rPr>
        <w:t xml:space="preserve">αποτυπώνονται στο </w:t>
      </w:r>
      <w:r w:rsidR="00A1073F" w:rsidRPr="00342E48">
        <w:rPr>
          <w:rFonts w:ascii="Tahoma" w:hAnsi="Tahoma" w:cs="Tahoma"/>
          <w:b/>
        </w:rPr>
        <w:t>ΠΑΡΑΡΤΗΜΑ Β – ΠΙΝΑΚΕΣ Β</w:t>
      </w:r>
      <w:r w:rsidR="00BD7B7F" w:rsidRPr="00342E48">
        <w:rPr>
          <w:rFonts w:ascii="Tahoma" w:hAnsi="Tahoma" w:cs="Tahoma"/>
          <w:b/>
        </w:rPr>
        <w:t>.</w:t>
      </w:r>
      <w:r w:rsidR="00A1073F" w:rsidRPr="00342E48">
        <w:rPr>
          <w:rFonts w:ascii="Tahoma" w:hAnsi="Tahoma" w:cs="Tahoma"/>
          <w:b/>
        </w:rPr>
        <w:t>1-Β</w:t>
      </w:r>
      <w:r w:rsidR="00CE6CFB" w:rsidRPr="00342E48">
        <w:rPr>
          <w:rFonts w:ascii="Tahoma" w:hAnsi="Tahoma" w:cs="Tahoma"/>
          <w:b/>
        </w:rPr>
        <w:t>.</w:t>
      </w:r>
      <w:r w:rsidR="005D54AF" w:rsidRPr="00342E48">
        <w:rPr>
          <w:rFonts w:ascii="Tahoma" w:hAnsi="Tahoma" w:cs="Tahoma"/>
          <w:b/>
        </w:rPr>
        <w:t>2</w:t>
      </w:r>
      <w:r w:rsidR="003C2457" w:rsidRPr="00342E48">
        <w:rPr>
          <w:rFonts w:ascii="Tahoma" w:hAnsi="Tahoma" w:cs="Tahoma"/>
        </w:rPr>
        <w:t>.</w:t>
      </w:r>
      <w:r w:rsidR="00A1073F" w:rsidRPr="009371E6">
        <w:rPr>
          <w:rFonts w:ascii="Tahoma" w:hAnsi="Tahoma" w:cs="Tahoma"/>
        </w:rPr>
        <w:t xml:space="preserve"> </w:t>
      </w:r>
    </w:p>
    <w:p w:rsidR="0040668D" w:rsidRDefault="0040668D" w:rsidP="002A7F6E">
      <w:pPr>
        <w:pStyle w:val="210"/>
        <w:keepNext/>
        <w:spacing w:after="240" w:line="240" w:lineRule="auto"/>
        <w:ind w:left="0"/>
        <w:jc w:val="both"/>
        <w:rPr>
          <w:rFonts w:ascii="Tahoma" w:hAnsi="Tahoma" w:cs="Tahoma"/>
          <w:b/>
          <w:sz w:val="20"/>
          <w:szCs w:val="20"/>
        </w:rPr>
      </w:pPr>
    </w:p>
    <w:p w:rsidR="00FE6A4A" w:rsidRPr="009371E6" w:rsidRDefault="00FE6A4A" w:rsidP="002A7F6E">
      <w:pPr>
        <w:pStyle w:val="210"/>
        <w:keepNext/>
        <w:spacing w:after="240" w:line="240" w:lineRule="auto"/>
        <w:ind w:left="0"/>
        <w:jc w:val="both"/>
        <w:rPr>
          <w:rFonts w:ascii="Tahoma" w:hAnsi="Tahoma" w:cs="Tahoma"/>
          <w:b/>
          <w:sz w:val="20"/>
          <w:szCs w:val="20"/>
        </w:rPr>
      </w:pPr>
      <w:r w:rsidRPr="00BD6A5E">
        <w:rPr>
          <w:rFonts w:ascii="Tahoma" w:hAnsi="Tahoma" w:cs="Tahoma"/>
          <w:b/>
          <w:sz w:val="20"/>
          <w:szCs w:val="20"/>
        </w:rPr>
        <w:t>Γ.</w:t>
      </w:r>
      <w:r w:rsidR="00CE6CFB" w:rsidRPr="00BD6A5E">
        <w:rPr>
          <w:rFonts w:ascii="Tahoma" w:hAnsi="Tahoma" w:cs="Tahoma"/>
          <w:b/>
          <w:sz w:val="20"/>
          <w:szCs w:val="20"/>
        </w:rPr>
        <w:t xml:space="preserve"> </w:t>
      </w:r>
      <w:r w:rsidRPr="00BD6A5E">
        <w:rPr>
          <w:rFonts w:ascii="Tahoma" w:hAnsi="Tahoma" w:cs="Tahoma"/>
          <w:b/>
          <w:sz w:val="20"/>
          <w:szCs w:val="20"/>
        </w:rPr>
        <w:t>ΣΧΗΜΑ ΔΙΟΙΚΗΣΗΣ, ΠΑΡΑΚΟΛΟΥΘΗΣΗΣ ΚΑΙ ΠΑΡΑΛΑΒΗΣ  ΥΠΟΕΡΓΟΥ</w:t>
      </w:r>
    </w:p>
    <w:p w:rsidR="00A81A92" w:rsidRPr="005C21F3" w:rsidRDefault="00C72B85" w:rsidP="00D13FF6">
      <w:pPr>
        <w:numPr>
          <w:ilvl w:val="0"/>
          <w:numId w:val="4"/>
        </w:numPr>
        <w:tabs>
          <w:tab w:val="clear" w:pos="789"/>
          <w:tab w:val="num" w:pos="709"/>
        </w:tabs>
        <w:spacing w:line="360" w:lineRule="auto"/>
        <w:ind w:left="709" w:hanging="284"/>
        <w:jc w:val="both"/>
        <w:rPr>
          <w:rFonts w:ascii="Tahoma" w:hAnsi="Tahoma" w:cs="Tahoma"/>
          <w:b/>
        </w:rPr>
      </w:pPr>
      <w:r w:rsidRPr="005C21F3">
        <w:rPr>
          <w:rFonts w:ascii="Tahoma" w:hAnsi="Tahoma" w:cs="Tahoma"/>
          <w:b/>
        </w:rPr>
        <w:t>Δ</w:t>
      </w:r>
      <w:r w:rsidR="00487ECA" w:rsidRPr="005C21F3">
        <w:rPr>
          <w:rFonts w:ascii="Tahoma" w:hAnsi="Tahoma" w:cs="Tahoma"/>
          <w:b/>
        </w:rPr>
        <w:t>ιαδικασίες</w:t>
      </w:r>
      <w:r w:rsidR="00B46441" w:rsidRPr="005C21F3">
        <w:rPr>
          <w:rFonts w:ascii="Tahoma" w:hAnsi="Tahoma" w:cs="Tahoma"/>
          <w:b/>
        </w:rPr>
        <w:t xml:space="preserve"> που έχει θεσπίσει/εφαρμόζει ο Δικαιούχος για </w:t>
      </w:r>
      <w:r w:rsidRPr="005C21F3">
        <w:rPr>
          <w:rFonts w:ascii="Tahoma" w:hAnsi="Tahoma" w:cs="Tahoma"/>
          <w:b/>
        </w:rPr>
        <w:t>τη διοίκηση και διαχείριση του Φ</w:t>
      </w:r>
      <w:r w:rsidR="00B46441" w:rsidRPr="005C21F3">
        <w:rPr>
          <w:rFonts w:ascii="Tahoma" w:hAnsi="Tahoma" w:cs="Tahoma"/>
          <w:b/>
        </w:rPr>
        <w:t xml:space="preserve">υσικού </w:t>
      </w:r>
      <w:r w:rsidRPr="005C21F3">
        <w:rPr>
          <w:rFonts w:ascii="Tahoma" w:hAnsi="Tahoma" w:cs="Tahoma"/>
          <w:b/>
        </w:rPr>
        <w:t>και Ο</w:t>
      </w:r>
      <w:r w:rsidR="00B46441" w:rsidRPr="005C21F3">
        <w:rPr>
          <w:rFonts w:ascii="Tahoma" w:hAnsi="Tahoma" w:cs="Tahoma"/>
          <w:b/>
        </w:rPr>
        <w:t xml:space="preserve">ικονομικού αντικειμένου </w:t>
      </w:r>
      <w:r w:rsidR="00491088" w:rsidRPr="005C21F3">
        <w:rPr>
          <w:rFonts w:ascii="Tahoma" w:hAnsi="Tahoma" w:cs="Tahoma"/>
          <w:b/>
        </w:rPr>
        <w:t>του Υποέργου</w:t>
      </w:r>
      <w:r w:rsidR="002A7F6E" w:rsidRPr="005C21F3">
        <w:rPr>
          <w:rFonts w:ascii="Tahoma" w:hAnsi="Tahoma" w:cs="Tahoma"/>
          <w:b/>
        </w:rPr>
        <w:t xml:space="preserve">  </w:t>
      </w:r>
    </w:p>
    <w:p w:rsidR="00DD1059" w:rsidRDefault="00DD1059" w:rsidP="00505CDC">
      <w:pPr>
        <w:jc w:val="both"/>
        <w:rPr>
          <w:rFonts w:ascii="Tahoma" w:hAnsi="Tahoma" w:cs="Tahoma"/>
        </w:rPr>
      </w:pPr>
    </w:p>
    <w:p w:rsidR="00B8791E" w:rsidRDefault="00A81A92" w:rsidP="00505CDC">
      <w:pPr>
        <w:jc w:val="both"/>
        <w:rPr>
          <w:rFonts w:ascii="Tahoma" w:hAnsi="Tahoma" w:cs="Tahoma"/>
        </w:rPr>
      </w:pPr>
      <w:r w:rsidRPr="00A81A92">
        <w:rPr>
          <w:rFonts w:ascii="Tahoma" w:hAnsi="Tahoma" w:cs="Tahoma"/>
        </w:rPr>
        <w:t xml:space="preserve">Ο </w:t>
      </w:r>
      <w:r w:rsidR="00505CDC">
        <w:rPr>
          <w:rFonts w:ascii="Tahoma" w:hAnsi="Tahoma" w:cs="Tahoma"/>
        </w:rPr>
        <w:t>Δικαιούχος</w:t>
      </w:r>
      <w:r w:rsidR="00F7261A">
        <w:rPr>
          <w:rFonts w:ascii="Tahoma" w:hAnsi="Tahoma" w:cs="Tahoma"/>
        </w:rPr>
        <w:t xml:space="preserve"> </w:t>
      </w:r>
      <w:r w:rsidR="00D5436B">
        <w:rPr>
          <w:rFonts w:ascii="Tahoma" w:hAnsi="Tahoma" w:cs="Tahoma"/>
        </w:rPr>
        <w:t xml:space="preserve">εφαρμόζει διαδικασίες για τη διοίκηση και διαχείριση των Πράξεων. </w:t>
      </w:r>
      <w:r w:rsidR="00505CDC">
        <w:rPr>
          <w:rFonts w:ascii="Tahoma" w:hAnsi="Tahoma" w:cs="Tahoma"/>
        </w:rPr>
        <w:t xml:space="preserve">Ειδικότερα, </w:t>
      </w:r>
      <w:r w:rsidR="00505CDC" w:rsidRPr="00505CDC">
        <w:rPr>
          <w:rFonts w:ascii="Tahoma" w:hAnsi="Tahoma" w:cs="Tahoma"/>
        </w:rPr>
        <w:t xml:space="preserve">εφαρμόζει συγκεκριμένες διαδικασίες που </w:t>
      </w:r>
      <w:r w:rsidR="00505CDC" w:rsidRPr="00342E48">
        <w:rPr>
          <w:rFonts w:ascii="Tahoma" w:hAnsi="Tahoma" w:cs="Tahoma"/>
        </w:rPr>
        <w:t xml:space="preserve">επιτρέπουν την αποτελεσματική διαχείριση και παρακολούθηση της προτεινόμενης πράξης, όπως αποτυπώνονται και στο </w:t>
      </w:r>
      <w:r w:rsidR="00EC29FA">
        <w:rPr>
          <w:rFonts w:ascii="Tahoma" w:hAnsi="Tahoma" w:cs="Tahoma"/>
        </w:rPr>
        <w:t xml:space="preserve">Εγχειρίδιο Διαδικασιών / </w:t>
      </w:r>
      <w:r w:rsidR="00505CDC" w:rsidRPr="00342E48">
        <w:rPr>
          <w:rFonts w:ascii="Tahoma" w:hAnsi="Tahoma" w:cs="Tahoma"/>
        </w:rPr>
        <w:t>συνημμένο υπόδειγμα 4 της Διοικητικής Ικανότητας</w:t>
      </w:r>
      <w:r w:rsidR="00C463EA" w:rsidRPr="00342E48">
        <w:rPr>
          <w:rFonts w:ascii="Tahoma" w:hAnsi="Tahoma" w:cs="Tahoma"/>
        </w:rPr>
        <w:t xml:space="preserve"> </w:t>
      </w:r>
      <w:r w:rsidR="00CD4A65" w:rsidRPr="00342E48">
        <w:rPr>
          <w:rFonts w:ascii="Tahoma" w:hAnsi="Tahoma" w:cs="Tahoma"/>
        </w:rPr>
        <w:t>και στον Εσωτερικό Κανονισμό</w:t>
      </w:r>
      <w:r w:rsidR="009A50AB" w:rsidRPr="00342E48">
        <w:rPr>
          <w:rFonts w:ascii="Tahoma" w:hAnsi="Tahoma" w:cs="Tahoma"/>
        </w:rPr>
        <w:t xml:space="preserve"> Λειτουργίας</w:t>
      </w:r>
      <w:r w:rsidR="00505CDC" w:rsidRPr="00342E48">
        <w:rPr>
          <w:rFonts w:ascii="Tahoma" w:hAnsi="Tahoma" w:cs="Tahoma"/>
        </w:rPr>
        <w:t>, που</w:t>
      </w:r>
      <w:r w:rsidR="00505CDC" w:rsidRPr="00505CDC">
        <w:rPr>
          <w:rFonts w:ascii="Tahoma" w:hAnsi="Tahoma" w:cs="Tahoma"/>
        </w:rPr>
        <w:t xml:space="preserve"> αποτελεί αναπόσπαστο μέρος του φακέλου υποβολής.  </w:t>
      </w:r>
    </w:p>
    <w:p w:rsidR="00B8791E" w:rsidRPr="00B8791E" w:rsidRDefault="00B8791E" w:rsidP="00B8791E">
      <w:pPr>
        <w:spacing w:before="120" w:line="360" w:lineRule="auto"/>
        <w:ind w:right="-360"/>
        <w:jc w:val="both"/>
        <w:rPr>
          <w:rFonts w:ascii="Tahoma" w:hAnsi="Tahoma" w:cs="Tahoma"/>
          <w:b/>
          <w:u w:val="single"/>
        </w:rPr>
      </w:pPr>
      <w:r w:rsidRPr="00B8791E">
        <w:rPr>
          <w:rFonts w:ascii="Tahoma" w:hAnsi="Tahoma" w:cs="Tahoma"/>
          <w:b/>
          <w:u w:val="single"/>
        </w:rPr>
        <w:t xml:space="preserve">Διαδικασία Παραλαβής και Πιστοποίησης Ποιότητας  Παραδοτέων Υποέργου περιγράφεται ως εξής: </w:t>
      </w:r>
    </w:p>
    <w:p w:rsidR="00B8791E" w:rsidRPr="00B8791E" w:rsidRDefault="00B8791E" w:rsidP="00B8791E">
      <w:pPr>
        <w:spacing w:before="120"/>
        <w:jc w:val="both"/>
        <w:rPr>
          <w:rFonts w:ascii="Tahoma" w:hAnsi="Tahoma" w:cs="Tahoma"/>
        </w:rPr>
      </w:pPr>
      <w:r w:rsidRPr="0039779E">
        <w:rPr>
          <w:rFonts w:ascii="Tahoma" w:hAnsi="Tahoma" w:cs="Tahoma"/>
        </w:rPr>
        <w:t xml:space="preserve">Τα παραδοτέα παραλαμβάνονται από </w:t>
      </w:r>
      <w:r w:rsidR="008E31B6" w:rsidRPr="0039779E">
        <w:rPr>
          <w:rFonts w:ascii="Tahoma" w:hAnsi="Tahoma" w:cs="Tahoma"/>
        </w:rPr>
        <w:t>Επιτροπή Παρακολούθησης και Παραλαβής</w:t>
      </w:r>
      <w:r w:rsidRPr="0039779E">
        <w:rPr>
          <w:rFonts w:ascii="Tahoma" w:hAnsi="Tahoma" w:cs="Tahoma"/>
        </w:rPr>
        <w:t xml:space="preserve"> της Πράξης</w:t>
      </w:r>
      <w:r w:rsidR="0039779E" w:rsidRPr="0039779E">
        <w:rPr>
          <w:rFonts w:ascii="Tahoma" w:hAnsi="Tahoma" w:cs="Tahoma"/>
        </w:rPr>
        <w:t>/Μηχανισμό Πιστοποίησης Εκτέλεσης της Πράξης</w:t>
      </w:r>
      <w:r w:rsidRPr="0039779E">
        <w:rPr>
          <w:rFonts w:ascii="Tahoma" w:hAnsi="Tahoma" w:cs="Tahoma"/>
        </w:rPr>
        <w:t xml:space="preserve">, </w:t>
      </w:r>
      <w:r w:rsidR="008E31B6" w:rsidRPr="0039779E">
        <w:rPr>
          <w:rFonts w:ascii="Tahoma" w:hAnsi="Tahoma" w:cs="Tahoma"/>
        </w:rPr>
        <w:t xml:space="preserve">η </w:t>
      </w:r>
      <w:r w:rsidRPr="0039779E">
        <w:rPr>
          <w:rFonts w:ascii="Tahoma" w:hAnsi="Tahoma" w:cs="Tahoma"/>
        </w:rPr>
        <w:t xml:space="preserve"> οποί</w:t>
      </w:r>
      <w:r w:rsidR="008E31B6" w:rsidRPr="0039779E">
        <w:rPr>
          <w:rFonts w:ascii="Tahoma" w:hAnsi="Tahoma" w:cs="Tahoma"/>
        </w:rPr>
        <w:t xml:space="preserve">α </w:t>
      </w:r>
      <w:r w:rsidRPr="0039779E">
        <w:rPr>
          <w:rFonts w:ascii="Tahoma" w:hAnsi="Tahoma" w:cs="Tahoma"/>
        </w:rPr>
        <w:t>εξετάζει και διαβιβάζει εγγράφως</w:t>
      </w:r>
      <w:r w:rsidRPr="00B8791E">
        <w:rPr>
          <w:rFonts w:ascii="Tahoma" w:hAnsi="Tahoma" w:cs="Tahoma"/>
        </w:rPr>
        <w:t xml:space="preserve"> τις παρατηρήσεις εντός δέκα (10) ημερών από την ημερομηνία λήψης τους. Ο Υπεύθυνος Έργου και οι απασχολούμενοι για την υλοποίηση του υποέργου οφείλουν να συμμορφωθούν με τις παρατηρήσεις </w:t>
      </w:r>
      <w:r w:rsidR="008E31B6">
        <w:rPr>
          <w:rFonts w:ascii="Tahoma" w:hAnsi="Tahoma" w:cs="Tahoma"/>
        </w:rPr>
        <w:t>τ</w:t>
      </w:r>
      <w:r w:rsidR="0039779E">
        <w:rPr>
          <w:rFonts w:ascii="Tahoma" w:hAnsi="Tahoma" w:cs="Tahoma"/>
        </w:rPr>
        <w:t>ου Μηχανισμού</w:t>
      </w:r>
      <w:r w:rsidRPr="00B8791E">
        <w:rPr>
          <w:rFonts w:ascii="Tahoma" w:hAnsi="Tahoma" w:cs="Tahoma"/>
        </w:rPr>
        <w:t xml:space="preserve"> εντός πέντε (5) ημερών από τη λήψη των παρατηρήσεων και να </w:t>
      </w:r>
      <w:proofErr w:type="spellStart"/>
      <w:r w:rsidRPr="00B8791E">
        <w:rPr>
          <w:rFonts w:ascii="Tahoma" w:hAnsi="Tahoma" w:cs="Tahoma"/>
        </w:rPr>
        <w:t>επανυποβάλλουν</w:t>
      </w:r>
      <w:proofErr w:type="spellEnd"/>
      <w:r w:rsidRPr="00B8791E">
        <w:rPr>
          <w:rFonts w:ascii="Tahoma" w:hAnsi="Tahoma" w:cs="Tahoma"/>
        </w:rPr>
        <w:t xml:space="preserve"> τα παραδοτέα καταλλήλως διορθωμένα και συμπληρωμένα. Η διαδικασία της </w:t>
      </w:r>
      <w:proofErr w:type="spellStart"/>
      <w:r w:rsidRPr="00B8791E">
        <w:rPr>
          <w:rFonts w:ascii="Tahoma" w:hAnsi="Tahoma" w:cs="Tahoma"/>
        </w:rPr>
        <w:t>επανυποβολής</w:t>
      </w:r>
      <w:proofErr w:type="spellEnd"/>
      <w:r w:rsidRPr="00B8791E">
        <w:rPr>
          <w:rFonts w:ascii="Tahoma" w:hAnsi="Tahoma" w:cs="Tahoma"/>
        </w:rPr>
        <w:t xml:space="preserve"> μπορεί να πραγματοποιηθεί μέχρι δύο (2) φορές. </w:t>
      </w:r>
    </w:p>
    <w:p w:rsidR="00B8791E" w:rsidRPr="00B8791E" w:rsidRDefault="00B8791E" w:rsidP="00B8791E">
      <w:pPr>
        <w:spacing w:before="120"/>
        <w:jc w:val="both"/>
        <w:rPr>
          <w:rFonts w:ascii="Tahoma" w:hAnsi="Tahoma" w:cs="Tahoma"/>
        </w:rPr>
      </w:pPr>
    </w:p>
    <w:p w:rsidR="00B8791E" w:rsidRPr="00B8791E" w:rsidRDefault="007B61DE" w:rsidP="00B8791E">
      <w:pPr>
        <w:spacing w:before="120"/>
        <w:jc w:val="both"/>
        <w:rPr>
          <w:rFonts w:ascii="Tahoma" w:hAnsi="Tahoma" w:cs="Tahoma"/>
          <w:b/>
        </w:rPr>
      </w:pPr>
      <w:r>
        <w:rPr>
          <w:rFonts w:ascii="Tahoma" w:hAnsi="Tahoma" w:cs="Tahoma"/>
          <w:b/>
        </w:rPr>
        <w:t>Ο Μ</w:t>
      </w:r>
      <w:r w:rsidRPr="007B61DE">
        <w:rPr>
          <w:rFonts w:ascii="Tahoma" w:hAnsi="Tahoma" w:cs="Tahoma"/>
          <w:b/>
        </w:rPr>
        <w:t>ηχανισμό</w:t>
      </w:r>
      <w:r>
        <w:rPr>
          <w:rFonts w:ascii="Tahoma" w:hAnsi="Tahoma" w:cs="Tahoma"/>
          <w:b/>
        </w:rPr>
        <w:t>ς</w:t>
      </w:r>
      <w:r w:rsidRPr="007B61DE">
        <w:rPr>
          <w:rFonts w:ascii="Tahoma" w:hAnsi="Tahoma" w:cs="Tahoma"/>
          <w:b/>
        </w:rPr>
        <w:t xml:space="preserve"> </w:t>
      </w:r>
      <w:r>
        <w:rPr>
          <w:rFonts w:ascii="Tahoma" w:hAnsi="Tahoma" w:cs="Tahoma"/>
          <w:b/>
        </w:rPr>
        <w:t>Πιστοποίησης Εκτέλεσης</w:t>
      </w:r>
      <w:r w:rsidR="00B8791E" w:rsidRPr="00B8791E">
        <w:rPr>
          <w:rFonts w:ascii="Tahoma" w:hAnsi="Tahoma" w:cs="Tahoma"/>
          <w:b/>
        </w:rPr>
        <w:t xml:space="preserve"> της Πράξης αξιολογεί τα παραδοτέα:</w:t>
      </w:r>
    </w:p>
    <w:p w:rsidR="00B8791E" w:rsidRPr="00B8791E" w:rsidRDefault="00B8791E" w:rsidP="00B8791E">
      <w:pPr>
        <w:numPr>
          <w:ilvl w:val="0"/>
          <w:numId w:val="19"/>
        </w:numPr>
        <w:spacing w:before="120"/>
        <w:rPr>
          <w:rFonts w:ascii="Tahoma" w:hAnsi="Tahoma" w:cs="Tahoma"/>
        </w:rPr>
      </w:pPr>
      <w:r w:rsidRPr="00B8791E">
        <w:rPr>
          <w:rFonts w:ascii="Tahoma" w:hAnsi="Tahoma" w:cs="Tahoma"/>
        </w:rPr>
        <w:t>Βάσει της ανταπόκρισής τους στο φυσικό αντικείμενο του υποέργου έτσι όπως περιγράφεται στο Τ.Δ.Π. και στην παρούσα απόφαση, όσον αφορά στα ποσοτικά και ποιοτικά χαρακτηριστικά τους.</w:t>
      </w:r>
    </w:p>
    <w:p w:rsidR="00B8791E" w:rsidRPr="00B8791E" w:rsidRDefault="00B8791E" w:rsidP="00B8791E">
      <w:pPr>
        <w:numPr>
          <w:ilvl w:val="0"/>
          <w:numId w:val="19"/>
        </w:numPr>
        <w:spacing w:before="120"/>
        <w:rPr>
          <w:rFonts w:ascii="Tahoma" w:hAnsi="Tahoma" w:cs="Tahoma"/>
        </w:rPr>
      </w:pPr>
      <w:r w:rsidRPr="00B8791E">
        <w:rPr>
          <w:rFonts w:ascii="Tahoma" w:hAnsi="Tahoma" w:cs="Tahoma"/>
        </w:rPr>
        <w:t>Βάσει του προσδιορισμένου χρονοδιαγράμματος υλοποίησης.</w:t>
      </w:r>
    </w:p>
    <w:p w:rsidR="00B8791E" w:rsidRPr="00B8791E" w:rsidRDefault="00B8791E" w:rsidP="00B8791E">
      <w:pPr>
        <w:numPr>
          <w:ilvl w:val="0"/>
          <w:numId w:val="19"/>
        </w:numPr>
        <w:spacing w:before="120"/>
        <w:rPr>
          <w:rFonts w:ascii="Tahoma" w:hAnsi="Tahoma" w:cs="Tahoma"/>
        </w:rPr>
      </w:pPr>
      <w:r w:rsidRPr="00B8791E">
        <w:rPr>
          <w:rFonts w:ascii="Tahoma" w:hAnsi="Tahoma" w:cs="Tahoma"/>
        </w:rPr>
        <w:t>Βάσει της προσδιορισμένης μεθοδολογίας υλοποίησης.</w:t>
      </w:r>
    </w:p>
    <w:p w:rsidR="00B8791E" w:rsidRPr="00B8791E" w:rsidRDefault="00B8791E" w:rsidP="00B8791E">
      <w:pPr>
        <w:spacing w:before="120"/>
        <w:rPr>
          <w:rFonts w:ascii="Tahoma" w:hAnsi="Tahoma" w:cs="Tahoma"/>
        </w:rPr>
      </w:pPr>
    </w:p>
    <w:p w:rsidR="00B8791E" w:rsidRPr="00B8791E" w:rsidRDefault="007B61DE" w:rsidP="00B8791E">
      <w:pPr>
        <w:spacing w:after="240"/>
        <w:rPr>
          <w:rFonts w:ascii="Tahoma" w:hAnsi="Tahoma" w:cs="Tahoma"/>
          <w:b/>
        </w:rPr>
      </w:pPr>
      <w:r>
        <w:rPr>
          <w:rFonts w:ascii="Tahoma" w:hAnsi="Tahoma" w:cs="Tahoma"/>
          <w:b/>
        </w:rPr>
        <w:t>Ο Μ</w:t>
      </w:r>
      <w:r w:rsidRPr="007B61DE">
        <w:rPr>
          <w:rFonts w:ascii="Tahoma" w:hAnsi="Tahoma" w:cs="Tahoma"/>
          <w:b/>
        </w:rPr>
        <w:t>ηχανισμό</w:t>
      </w:r>
      <w:r>
        <w:rPr>
          <w:rFonts w:ascii="Tahoma" w:hAnsi="Tahoma" w:cs="Tahoma"/>
          <w:b/>
        </w:rPr>
        <w:t>ς</w:t>
      </w:r>
      <w:r w:rsidRPr="007B61DE">
        <w:rPr>
          <w:rFonts w:ascii="Tahoma" w:hAnsi="Tahoma" w:cs="Tahoma"/>
          <w:b/>
        </w:rPr>
        <w:t xml:space="preserve"> </w:t>
      </w:r>
      <w:r>
        <w:rPr>
          <w:rFonts w:ascii="Tahoma" w:hAnsi="Tahoma" w:cs="Tahoma"/>
          <w:b/>
        </w:rPr>
        <w:t>Πιστοποίησης Εκτέλεσης</w:t>
      </w:r>
      <w:r w:rsidRPr="00B8791E">
        <w:rPr>
          <w:rFonts w:ascii="Tahoma" w:hAnsi="Tahoma" w:cs="Tahoma"/>
          <w:b/>
        </w:rPr>
        <w:t xml:space="preserve"> της Πράξης</w:t>
      </w:r>
      <w:r w:rsidR="00B8791E" w:rsidRPr="00B8791E">
        <w:rPr>
          <w:rFonts w:ascii="Tahoma" w:hAnsi="Tahoma" w:cs="Tahoma"/>
          <w:b/>
        </w:rPr>
        <w:t xml:space="preserve"> μπορεί μετά την εξέταση των παραδοτέων : </w:t>
      </w:r>
    </w:p>
    <w:p w:rsidR="00B8791E" w:rsidRPr="00B8791E" w:rsidRDefault="00B8791E" w:rsidP="00B8791E">
      <w:pPr>
        <w:pStyle w:val="22"/>
        <w:numPr>
          <w:ilvl w:val="0"/>
          <w:numId w:val="20"/>
        </w:numPr>
        <w:spacing w:line="240" w:lineRule="auto"/>
        <w:jc w:val="both"/>
        <w:rPr>
          <w:rFonts w:ascii="Tahoma" w:hAnsi="Tahoma" w:cs="Tahoma"/>
        </w:rPr>
      </w:pPr>
      <w:r w:rsidRPr="00B8791E">
        <w:rPr>
          <w:rFonts w:ascii="Tahoma" w:hAnsi="Tahoma" w:cs="Tahoma"/>
        </w:rPr>
        <w:t>Να εγκρίνει την παραλαβή του παραδοτέου, αν κρίνει ότι αυτό δεν παρουσιάζει παρεκκλίσεις κατά τα ανωτέρω.</w:t>
      </w:r>
    </w:p>
    <w:p w:rsidR="00B8791E" w:rsidRPr="00B8791E" w:rsidRDefault="00B8791E" w:rsidP="00B8791E">
      <w:pPr>
        <w:pStyle w:val="22"/>
        <w:numPr>
          <w:ilvl w:val="0"/>
          <w:numId w:val="20"/>
        </w:numPr>
        <w:spacing w:after="0" w:line="240" w:lineRule="auto"/>
        <w:jc w:val="both"/>
        <w:rPr>
          <w:rFonts w:ascii="Tahoma" w:hAnsi="Tahoma" w:cs="Tahoma"/>
        </w:rPr>
      </w:pPr>
      <w:r w:rsidRPr="00B8791E">
        <w:rPr>
          <w:rFonts w:ascii="Tahoma" w:hAnsi="Tahoma" w:cs="Tahoma"/>
        </w:rPr>
        <w:t>Να απορρίψει το παραδοτέο, αν αυτό παρουσιάζει παρεκκλίσεις  που επηρεάζουν την καταλληλότητά του να χρησιμοποιηθεί για την εκπλήρωση των σκοπών του υποέργου. Σε αυτή την περίπτωση υποβάλλει παρατηρήσεις όπου περιγράφονται με σαφήνεια οι συστάσεις του, κατά την ανωτέρω διαδικασία παρατηρήσεων η οποία μπορεί να επαναληφθεί έως δύο (2) φορές.</w:t>
      </w:r>
    </w:p>
    <w:p w:rsidR="00B8791E" w:rsidRPr="00B8791E" w:rsidRDefault="00B8791E" w:rsidP="00B8791E">
      <w:pPr>
        <w:tabs>
          <w:tab w:val="num" w:pos="1440"/>
        </w:tabs>
        <w:ind w:left="426" w:hanging="426"/>
        <w:rPr>
          <w:rFonts w:ascii="Tahoma" w:hAnsi="Tahoma" w:cs="Tahoma"/>
        </w:rPr>
      </w:pPr>
    </w:p>
    <w:p w:rsidR="00B8791E" w:rsidRPr="00B8791E" w:rsidRDefault="007B61DE" w:rsidP="00B8791E">
      <w:pPr>
        <w:tabs>
          <w:tab w:val="num" w:pos="1440"/>
        </w:tabs>
        <w:jc w:val="both"/>
        <w:rPr>
          <w:rFonts w:ascii="Tahoma" w:hAnsi="Tahoma" w:cs="Tahoma"/>
        </w:rPr>
      </w:pPr>
      <w:r w:rsidRPr="007B61DE">
        <w:rPr>
          <w:rFonts w:ascii="Tahoma" w:hAnsi="Tahoma" w:cs="Tahoma"/>
        </w:rPr>
        <w:t>Ο Μηχανισμός Πιστοποίησης Εκτέλεσης της Πράξης</w:t>
      </w:r>
      <w:r w:rsidR="00B8791E" w:rsidRPr="00B8791E">
        <w:rPr>
          <w:rFonts w:ascii="Tahoma" w:hAnsi="Tahoma" w:cs="Tahoma"/>
        </w:rPr>
        <w:t>, εφόσον διαπιστώσει την ανταπόκριση των παραδοτέων στις απαιτήσεις της παρούσας, προβαίνει στην παραλαβή των επιμέρους παραδοτέων ή του συνολικού έργου και συντάσσει σχετικά πρωτόκολλα παραλαβής εις τριπλούν και τα διαβιβάζει την αρμόδια υπηρεσία χωρίς καθυστέρηση.</w:t>
      </w:r>
    </w:p>
    <w:p w:rsidR="00B8791E" w:rsidRDefault="00B8791E" w:rsidP="00B8791E">
      <w:pPr>
        <w:autoSpaceDE w:val="0"/>
        <w:autoSpaceDN w:val="0"/>
        <w:adjustRightInd w:val="0"/>
        <w:spacing w:after="215"/>
        <w:rPr>
          <w:rFonts w:ascii="Tahoma" w:hAnsi="Tahoma" w:cs="Tahoma"/>
          <w:color w:val="000000"/>
        </w:rPr>
      </w:pPr>
    </w:p>
    <w:p w:rsidR="00B8791E" w:rsidRPr="00B8791E" w:rsidRDefault="00B8791E" w:rsidP="00B8791E">
      <w:pPr>
        <w:spacing w:before="120" w:after="120"/>
        <w:ind w:left="34"/>
        <w:jc w:val="both"/>
        <w:rPr>
          <w:rFonts w:ascii="Tahoma" w:hAnsi="Tahoma" w:cs="Tahoma"/>
          <w:b/>
          <w:u w:val="single"/>
        </w:rPr>
      </w:pPr>
      <w:r w:rsidRPr="00B8791E">
        <w:rPr>
          <w:rFonts w:ascii="Tahoma" w:hAnsi="Tahoma" w:cs="Tahoma"/>
          <w:b/>
          <w:u w:val="single"/>
        </w:rPr>
        <w:t>Διαχείριση και Τήρηση Στοιχείων Υποέργου - Διαδικασίες λειτουργίας Ομάδας Έργου</w:t>
      </w:r>
    </w:p>
    <w:p w:rsidR="00B8791E" w:rsidRPr="00B8791E" w:rsidRDefault="00B8791E" w:rsidP="00B8791E">
      <w:pPr>
        <w:jc w:val="both"/>
        <w:rPr>
          <w:rFonts w:ascii="Tahoma" w:hAnsi="Tahoma" w:cs="Tahoma"/>
        </w:rPr>
      </w:pPr>
      <w:r w:rsidRPr="00B8791E">
        <w:rPr>
          <w:rFonts w:ascii="Tahoma" w:hAnsi="Tahoma" w:cs="Tahoma"/>
        </w:rPr>
        <w:t xml:space="preserve">Οι διαδικασίες διαχείρισης του φυσικού και οικονομικού αντικειμένου του Υποέργου περιγράφονται αναλυτικά στο Εγχειρίδιο Διαδικασιών Διοικητικής  Ικανότητας του </w:t>
      </w:r>
      <w:r w:rsidR="008E31B6">
        <w:rPr>
          <w:rFonts w:ascii="Tahoma" w:hAnsi="Tahoma" w:cs="Tahoma"/>
        </w:rPr>
        <w:t>Φορέα.</w:t>
      </w:r>
      <w:r w:rsidR="008E31B6" w:rsidRPr="008E31B6">
        <w:rPr>
          <w:rFonts w:ascii="Tahoma" w:hAnsi="Tahoma" w:cs="Tahoma"/>
        </w:rPr>
        <w:t xml:space="preserve">  </w:t>
      </w:r>
      <w:r w:rsidRPr="00B8791E">
        <w:rPr>
          <w:rFonts w:ascii="Tahoma" w:hAnsi="Tahoma" w:cs="Tahoma"/>
        </w:rPr>
        <w:t>Η Ομάδα Έργου συμμετέχει στις διαδικασίες διαχείρισης του φυσικού και οικονομικού αντικειμένου με τις εξής αρμοδιότητες:</w:t>
      </w:r>
    </w:p>
    <w:p w:rsidR="00B8791E" w:rsidRPr="00342E48" w:rsidRDefault="00B8791E" w:rsidP="00B8791E">
      <w:pPr>
        <w:numPr>
          <w:ilvl w:val="0"/>
          <w:numId w:val="24"/>
        </w:numPr>
        <w:spacing w:before="120" w:after="120"/>
        <w:jc w:val="both"/>
        <w:rPr>
          <w:rFonts w:ascii="Tahoma" w:hAnsi="Tahoma" w:cs="Tahoma"/>
        </w:rPr>
      </w:pPr>
      <w:r w:rsidRPr="00B8791E">
        <w:rPr>
          <w:rFonts w:ascii="Tahoma" w:hAnsi="Tahoma" w:cs="Tahoma"/>
        </w:rPr>
        <w:t xml:space="preserve">Τηρεί και ενημερώνει τον φάκελο Πράξης με όλα τα στοιχεία που αφορούν στην εκτέλεση της Πράξης έως την ολοκλήρωση, την αποπληρωμή και τη λειτουργία της, σύμφωνα με τα </w:t>
      </w:r>
      <w:r w:rsidRPr="00342E48">
        <w:rPr>
          <w:rFonts w:ascii="Tahoma" w:hAnsi="Tahoma" w:cs="Tahoma"/>
        </w:rPr>
        <w:t xml:space="preserve">προβλεπόμενα </w:t>
      </w:r>
      <w:r w:rsidR="00C463EA" w:rsidRPr="00342E48">
        <w:rPr>
          <w:rFonts w:ascii="Tahoma" w:hAnsi="Tahoma" w:cs="Tahoma"/>
        </w:rPr>
        <w:t>στον Εσωτερικό Κανονισμό Λειτουργίας</w:t>
      </w:r>
      <w:r w:rsidRPr="00342E48">
        <w:rPr>
          <w:rFonts w:ascii="Tahoma" w:hAnsi="Tahoma" w:cs="Tahoma"/>
        </w:rPr>
        <w:t>.</w:t>
      </w:r>
    </w:p>
    <w:p w:rsidR="00B8791E" w:rsidRPr="00B8791E" w:rsidRDefault="00B8791E" w:rsidP="00B8791E">
      <w:pPr>
        <w:numPr>
          <w:ilvl w:val="0"/>
          <w:numId w:val="24"/>
        </w:numPr>
        <w:spacing w:before="120" w:after="120"/>
        <w:jc w:val="both"/>
        <w:rPr>
          <w:rFonts w:ascii="Tahoma" w:hAnsi="Tahoma" w:cs="Tahoma"/>
        </w:rPr>
      </w:pPr>
      <w:r w:rsidRPr="00B8791E">
        <w:rPr>
          <w:rFonts w:ascii="Tahoma" w:hAnsi="Tahoma" w:cs="Tahoma"/>
        </w:rPr>
        <w:t>Τηρεί το σύνολο των στοιχείων και δικαιολογητικών της Πράξης σε φακέλους ανά Υποέργο, για διάστημα τουλάχιστον τριών (3) ετών μετά το κλείσιμο του Επιχειρησιακού Προγράμματος, δηλαδή κατ’ ελάχιστον μέχρι το τέλος του 2023. Το ανωτέρω διάστημα μπορεί να παρατείνεται είτε στην περίπτωση ενδίκων διαδικασιών είτε κατόπιν δεόντως αιτιολογημένης αίτησης της Επιτροπής.</w:t>
      </w:r>
    </w:p>
    <w:p w:rsidR="00B8791E" w:rsidRDefault="00B8791E" w:rsidP="00B8791E">
      <w:pPr>
        <w:jc w:val="both"/>
        <w:rPr>
          <w:rFonts w:ascii="Tahoma" w:hAnsi="Tahoma" w:cs="Tahoma"/>
        </w:rPr>
      </w:pPr>
    </w:p>
    <w:p w:rsidR="00B8791E" w:rsidRDefault="00B8791E" w:rsidP="00B8791E">
      <w:pPr>
        <w:jc w:val="both"/>
        <w:rPr>
          <w:rFonts w:ascii="Tahoma" w:hAnsi="Tahoma" w:cs="Tahoma"/>
        </w:rPr>
      </w:pPr>
    </w:p>
    <w:p w:rsidR="00B8791E" w:rsidRPr="00EC29FA" w:rsidRDefault="00B8791E" w:rsidP="00B8791E">
      <w:pPr>
        <w:jc w:val="both"/>
        <w:rPr>
          <w:rFonts w:ascii="Tahoma" w:hAnsi="Tahoma" w:cs="Tahoma"/>
          <w:b/>
        </w:rPr>
      </w:pPr>
      <w:r w:rsidRPr="00EC29FA">
        <w:rPr>
          <w:rFonts w:ascii="Tahoma" w:hAnsi="Tahoma" w:cs="Tahoma"/>
          <w:b/>
        </w:rPr>
        <w:t>Ορισμός και σύντομο βιογραφικό σημείωμα Υπευθύνου Υποέργου</w:t>
      </w:r>
      <w:r w:rsidR="009E7AD0" w:rsidRPr="00EC29FA">
        <w:rPr>
          <w:rFonts w:ascii="Tahoma" w:hAnsi="Tahoma" w:cs="Tahoma"/>
          <w:b/>
        </w:rPr>
        <w:t xml:space="preserve"> (μια παράγραφος)</w:t>
      </w:r>
      <w:r w:rsidRPr="00EC29FA">
        <w:rPr>
          <w:rFonts w:ascii="Tahoma" w:hAnsi="Tahoma" w:cs="Tahoma"/>
          <w:b/>
        </w:rPr>
        <w:t xml:space="preserve"> </w:t>
      </w:r>
    </w:p>
    <w:p w:rsidR="00B8791E" w:rsidRPr="00EC29FA" w:rsidRDefault="00EC29FA" w:rsidP="00B8791E">
      <w:pPr>
        <w:jc w:val="both"/>
        <w:rPr>
          <w:rFonts w:ascii="Arial" w:hAnsi="Arial" w:cs="Arial"/>
        </w:rPr>
      </w:pPr>
      <w:r w:rsidRPr="00EC29FA">
        <w:rPr>
          <w:rFonts w:ascii="Tahoma" w:hAnsi="Tahoma" w:cs="Tahoma"/>
        </w:rPr>
        <w:t>Υπεύθυνος</w:t>
      </w:r>
      <w:r w:rsidR="00B8791E" w:rsidRPr="00EC29FA">
        <w:rPr>
          <w:rFonts w:ascii="Tahoma" w:hAnsi="Tahoma" w:cs="Tahoma"/>
        </w:rPr>
        <w:t xml:space="preserve"> για την παρακολούθηση και ομαλή λειτουργία του Έργου ορίζεται με</w:t>
      </w:r>
      <w:r>
        <w:rPr>
          <w:rFonts w:ascii="Tahoma" w:hAnsi="Tahoma" w:cs="Tahoma"/>
        </w:rPr>
        <w:t xml:space="preserve"> την υπ. </w:t>
      </w:r>
      <w:proofErr w:type="spellStart"/>
      <w:r>
        <w:rPr>
          <w:rFonts w:ascii="Tahoma" w:hAnsi="Tahoma" w:cs="Tahoma"/>
        </w:rPr>
        <w:t>αριθμ</w:t>
      </w:r>
      <w:proofErr w:type="spellEnd"/>
      <w:r>
        <w:rPr>
          <w:rFonts w:ascii="Tahoma" w:hAnsi="Tahoma" w:cs="Tahoma"/>
        </w:rPr>
        <w:t>. ………</w:t>
      </w:r>
      <w:r w:rsidR="008E31B6" w:rsidRPr="00EC29FA">
        <w:rPr>
          <w:rFonts w:ascii="Tahoma" w:hAnsi="Tahoma" w:cs="Tahoma"/>
        </w:rPr>
        <w:t xml:space="preserve">……….. </w:t>
      </w:r>
      <w:r w:rsidR="008E31B6" w:rsidRPr="00EC29FA">
        <w:rPr>
          <w:rFonts w:ascii="Tahoma" w:hAnsi="Tahoma" w:cs="Tahoma"/>
          <w:lang w:val="en-US"/>
        </w:rPr>
        <w:t>O</w:t>
      </w:r>
      <w:r>
        <w:rPr>
          <w:rFonts w:ascii="Tahoma" w:hAnsi="Tahoma" w:cs="Tahoma"/>
        </w:rPr>
        <w:t xml:space="preserve"> </w:t>
      </w:r>
      <w:r w:rsidR="00B8791E" w:rsidRPr="00EC29FA">
        <w:rPr>
          <w:rFonts w:ascii="Tahoma" w:hAnsi="Tahoma" w:cs="Tahoma"/>
        </w:rPr>
        <w:t xml:space="preserve">…………είναι </w:t>
      </w:r>
      <w:proofErr w:type="gramStart"/>
      <w:r w:rsidR="00B8791E" w:rsidRPr="00EC29FA">
        <w:rPr>
          <w:rFonts w:ascii="Arial" w:hAnsi="Arial" w:cs="Arial"/>
        </w:rPr>
        <w:t>Πτυχιούχος  …</w:t>
      </w:r>
      <w:proofErr w:type="gramEnd"/>
      <w:r w:rsidR="00B8791E" w:rsidRPr="00EC29FA">
        <w:rPr>
          <w:rFonts w:ascii="Arial" w:hAnsi="Arial" w:cs="Arial"/>
        </w:rPr>
        <w:t>………….της Σχολής ……………………………………………………………………………………………………………………………………………………………………..</w:t>
      </w:r>
    </w:p>
    <w:p w:rsidR="00B8791E" w:rsidRPr="00B8791E" w:rsidRDefault="00B8791E" w:rsidP="00B8791E">
      <w:pPr>
        <w:jc w:val="both"/>
        <w:rPr>
          <w:rFonts w:ascii="Arial" w:hAnsi="Arial" w:cs="Arial"/>
          <w:highlight w:val="yellow"/>
        </w:rPr>
      </w:pPr>
    </w:p>
    <w:p w:rsidR="00B8791E" w:rsidRPr="00B8791E" w:rsidRDefault="00B8791E" w:rsidP="00BD6A5E">
      <w:pPr>
        <w:spacing w:line="276" w:lineRule="auto"/>
        <w:jc w:val="both"/>
        <w:rPr>
          <w:rFonts w:ascii="Tahoma" w:hAnsi="Tahoma" w:cs="Tahoma"/>
          <w:b/>
          <w:highlight w:val="yellow"/>
        </w:rPr>
      </w:pPr>
    </w:p>
    <w:p w:rsidR="00B8791E" w:rsidRPr="00BD6A5E" w:rsidRDefault="00B8791E" w:rsidP="00BD6A5E">
      <w:pPr>
        <w:numPr>
          <w:ilvl w:val="0"/>
          <w:numId w:val="4"/>
        </w:numPr>
        <w:spacing w:line="276" w:lineRule="auto"/>
        <w:jc w:val="both"/>
        <w:rPr>
          <w:rFonts w:ascii="Tahoma" w:hAnsi="Tahoma" w:cs="Tahoma"/>
        </w:rPr>
      </w:pPr>
      <w:r w:rsidRPr="00BD6A5E">
        <w:rPr>
          <w:rFonts w:ascii="Tahoma" w:hAnsi="Tahoma" w:cs="Tahoma"/>
          <w:b/>
        </w:rPr>
        <w:t>Οι διαδικασίες ανάθεσης προμηθειών και υπηρεσιών και τα όρια για τη σύναψη των δημοσίων συμβάσεων</w:t>
      </w:r>
    </w:p>
    <w:p w:rsidR="00BD6A5E" w:rsidRPr="00BD6A5E" w:rsidRDefault="00BD6A5E" w:rsidP="00BD6A5E">
      <w:pPr>
        <w:spacing w:line="276" w:lineRule="auto"/>
        <w:ind w:left="789"/>
        <w:jc w:val="both"/>
        <w:rPr>
          <w:rFonts w:ascii="Tahoma" w:hAnsi="Tahoma" w:cs="Tahoma"/>
        </w:rPr>
      </w:pPr>
    </w:p>
    <w:p w:rsidR="00B8791E" w:rsidRDefault="00B8791E" w:rsidP="00B8791E">
      <w:pPr>
        <w:jc w:val="both"/>
        <w:rPr>
          <w:rFonts w:ascii="Tahoma" w:hAnsi="Tahoma" w:cs="Tahoma"/>
        </w:rPr>
      </w:pPr>
      <w:r w:rsidRPr="00BD6A5E">
        <w:rPr>
          <w:rFonts w:ascii="Tahoma" w:hAnsi="Tahoma" w:cs="Tahoma"/>
        </w:rPr>
        <w:t xml:space="preserve">Οι διαδικασίες ανάθεσης προμηθειών και υπηρεσιών καθώς και το υφιστάμενο θεσμικό πλαίσιο αποτυπώνονται </w:t>
      </w:r>
      <w:r w:rsidR="00EC29FA">
        <w:rPr>
          <w:rFonts w:ascii="Tahoma" w:hAnsi="Tahoma" w:cs="Tahoma"/>
        </w:rPr>
        <w:t xml:space="preserve">στο Εγχειρίδιο Διαδικασιών / </w:t>
      </w:r>
      <w:r w:rsidRPr="00342E48">
        <w:rPr>
          <w:rFonts w:ascii="Tahoma" w:hAnsi="Tahoma" w:cs="Tahoma"/>
        </w:rPr>
        <w:t>στ</w:t>
      </w:r>
      <w:r w:rsidR="009A50AB" w:rsidRPr="00342E48">
        <w:rPr>
          <w:rFonts w:ascii="Tahoma" w:hAnsi="Tahoma" w:cs="Tahoma"/>
        </w:rPr>
        <w:t>η συνοπτική περιγραφή των τηρούμενων διαδικασιών καθώς και στον Εσωτερικό Κανονισμό Λειτουργίας</w:t>
      </w:r>
      <w:r w:rsidR="008E31B6" w:rsidRPr="00342E48">
        <w:rPr>
          <w:rFonts w:ascii="Tahoma" w:hAnsi="Tahoma" w:cs="Tahoma"/>
        </w:rPr>
        <w:t xml:space="preserve"> του Δικαιούχου.</w:t>
      </w:r>
      <w:r w:rsidRPr="006B317D">
        <w:rPr>
          <w:rFonts w:ascii="Tahoma" w:hAnsi="Tahoma" w:cs="Tahoma"/>
        </w:rPr>
        <w:t xml:space="preserve"> </w:t>
      </w:r>
    </w:p>
    <w:p w:rsidR="006363BF" w:rsidRPr="00E97019" w:rsidRDefault="006363BF" w:rsidP="006363BF">
      <w:pPr>
        <w:jc w:val="both"/>
        <w:rPr>
          <w:rFonts w:ascii="Tahoma" w:hAnsi="Tahoma" w:cs="Tahoma"/>
          <w:i/>
          <w:sz w:val="16"/>
          <w:szCs w:val="16"/>
        </w:rPr>
      </w:pPr>
    </w:p>
    <w:p w:rsidR="00A81A92" w:rsidRPr="00D5436B" w:rsidRDefault="00A81A92" w:rsidP="00D5436B">
      <w:pPr>
        <w:jc w:val="both"/>
        <w:rPr>
          <w:rFonts w:ascii="Tahoma" w:hAnsi="Tahoma" w:cs="Tahoma"/>
        </w:rPr>
      </w:pPr>
    </w:p>
    <w:p w:rsidR="00491088" w:rsidRPr="00D277BF" w:rsidRDefault="001E4558" w:rsidP="00D13FF6">
      <w:pPr>
        <w:numPr>
          <w:ilvl w:val="0"/>
          <w:numId w:val="4"/>
        </w:numPr>
        <w:tabs>
          <w:tab w:val="clear" w:pos="789"/>
          <w:tab w:val="num" w:pos="709"/>
        </w:tabs>
        <w:spacing w:after="120" w:line="360" w:lineRule="auto"/>
        <w:ind w:left="709" w:hanging="283"/>
        <w:jc w:val="both"/>
        <w:rPr>
          <w:rFonts w:ascii="Tahoma" w:hAnsi="Tahoma" w:cs="Tahoma"/>
        </w:rPr>
      </w:pPr>
      <w:r w:rsidRPr="00D277BF">
        <w:rPr>
          <w:rFonts w:ascii="Tahoma" w:hAnsi="Tahoma" w:cs="Tahoma"/>
          <w:b/>
        </w:rPr>
        <w:t>Α</w:t>
      </w:r>
      <w:r w:rsidR="002A7F6E" w:rsidRPr="00D277BF">
        <w:rPr>
          <w:rFonts w:ascii="Tahoma" w:hAnsi="Tahoma" w:cs="Tahoma"/>
          <w:b/>
        </w:rPr>
        <w:t>ρμόδι</w:t>
      </w:r>
      <w:r w:rsidR="00487ECA" w:rsidRPr="00D277BF">
        <w:rPr>
          <w:rFonts w:ascii="Tahoma" w:hAnsi="Tahoma" w:cs="Tahoma"/>
          <w:b/>
        </w:rPr>
        <w:t>ες</w:t>
      </w:r>
      <w:r w:rsidR="002A7F6E" w:rsidRPr="00D277BF">
        <w:rPr>
          <w:rFonts w:ascii="Tahoma" w:hAnsi="Tahoma" w:cs="Tahoma"/>
          <w:b/>
        </w:rPr>
        <w:t xml:space="preserve"> Υπηρεσ</w:t>
      </w:r>
      <w:r w:rsidR="00487ECA" w:rsidRPr="00D277BF">
        <w:rPr>
          <w:rFonts w:ascii="Tahoma" w:hAnsi="Tahoma" w:cs="Tahoma"/>
          <w:b/>
        </w:rPr>
        <w:t>ίες</w:t>
      </w:r>
      <w:r w:rsidR="00C72B85" w:rsidRPr="00D277BF">
        <w:rPr>
          <w:rFonts w:ascii="Tahoma" w:hAnsi="Tahoma" w:cs="Tahoma"/>
          <w:b/>
        </w:rPr>
        <w:t>/</w:t>
      </w:r>
      <w:r w:rsidR="00487ECA" w:rsidRPr="00D277BF">
        <w:rPr>
          <w:rFonts w:ascii="Tahoma" w:hAnsi="Tahoma" w:cs="Tahoma"/>
          <w:b/>
        </w:rPr>
        <w:t xml:space="preserve">όργανα </w:t>
      </w:r>
      <w:r w:rsidR="002A7F6E" w:rsidRPr="00D277BF">
        <w:rPr>
          <w:rFonts w:ascii="Tahoma" w:hAnsi="Tahoma" w:cs="Tahoma"/>
          <w:b/>
        </w:rPr>
        <w:t>για την παρακολούθηση</w:t>
      </w:r>
      <w:r w:rsidRPr="00D277BF">
        <w:rPr>
          <w:rFonts w:ascii="Tahoma" w:hAnsi="Tahoma" w:cs="Tahoma"/>
          <w:b/>
        </w:rPr>
        <w:t xml:space="preserve"> και πιστοποίηση - </w:t>
      </w:r>
      <w:r w:rsidR="00C72B85" w:rsidRPr="00D277BF">
        <w:rPr>
          <w:rFonts w:ascii="Tahoma" w:hAnsi="Tahoma" w:cs="Tahoma"/>
          <w:b/>
        </w:rPr>
        <w:t>παραλαβή του Φ</w:t>
      </w:r>
      <w:r w:rsidR="00491088" w:rsidRPr="00D277BF">
        <w:rPr>
          <w:rFonts w:ascii="Tahoma" w:hAnsi="Tahoma" w:cs="Tahoma"/>
          <w:b/>
        </w:rPr>
        <w:t>υσικού</w:t>
      </w:r>
      <w:r w:rsidRPr="00D277BF">
        <w:rPr>
          <w:rFonts w:ascii="Tahoma" w:hAnsi="Tahoma" w:cs="Tahoma"/>
          <w:b/>
        </w:rPr>
        <w:t xml:space="preserve"> και Οικονομικού Αντικειμένου</w:t>
      </w:r>
      <w:r w:rsidR="00491088" w:rsidRPr="00D277BF">
        <w:rPr>
          <w:rFonts w:ascii="Tahoma" w:hAnsi="Tahoma" w:cs="Tahoma"/>
          <w:b/>
        </w:rPr>
        <w:t xml:space="preserve"> </w:t>
      </w:r>
    </w:p>
    <w:p w:rsidR="00A10C1A" w:rsidRPr="000216ED" w:rsidRDefault="0089245A" w:rsidP="000216ED">
      <w:pPr>
        <w:autoSpaceDE w:val="0"/>
        <w:autoSpaceDN w:val="0"/>
        <w:adjustRightInd w:val="0"/>
        <w:jc w:val="both"/>
        <w:rPr>
          <w:rFonts w:ascii="Tahoma" w:hAnsi="Tahoma" w:cs="Tahoma"/>
        </w:rPr>
      </w:pPr>
      <w:r w:rsidRPr="0089245A">
        <w:rPr>
          <w:rFonts w:ascii="Tahoma" w:hAnsi="Tahoma" w:cs="Tahoma"/>
        </w:rPr>
        <w:t xml:space="preserve">Για την προπαρασκευή της Πράξης καθώς και την  υλοποίηση του Υποέργου συμμετέχουν συλλογικά όργανα όπως αυτά ρυθμίζονται από </w:t>
      </w:r>
      <w:r w:rsidR="008E31B6" w:rsidRPr="00E71114">
        <w:rPr>
          <w:rFonts w:ascii="Tahoma" w:hAnsi="Tahoma" w:cs="Tahoma"/>
        </w:rPr>
        <w:t>το Καταστατικό του Φορέα και από τον Εσωτερικό Κανονισμό.</w:t>
      </w:r>
      <w:r w:rsidRPr="0089245A">
        <w:rPr>
          <w:rFonts w:ascii="Tahoma" w:hAnsi="Tahoma" w:cs="Tahoma"/>
        </w:rPr>
        <w:t xml:space="preserve"> </w:t>
      </w:r>
      <w:r w:rsidR="002E1B49">
        <w:rPr>
          <w:rFonts w:ascii="Tahoma" w:hAnsi="Tahoma" w:cs="Tahoma"/>
        </w:rPr>
        <w:t>Το Δ</w:t>
      </w:r>
      <w:r w:rsidR="008E31B6">
        <w:rPr>
          <w:rFonts w:ascii="Tahoma" w:hAnsi="Tahoma" w:cs="Tahoma"/>
        </w:rPr>
        <w:t xml:space="preserve">ιοικητικό </w:t>
      </w:r>
      <w:r w:rsidR="002E1B49">
        <w:rPr>
          <w:rFonts w:ascii="Tahoma" w:hAnsi="Tahoma" w:cs="Tahoma"/>
        </w:rPr>
        <w:t xml:space="preserve">Συμβούλιο </w:t>
      </w:r>
      <w:r w:rsidR="002E1B49" w:rsidRPr="00342E48">
        <w:rPr>
          <w:rFonts w:ascii="Tahoma" w:hAnsi="Tahoma" w:cs="Tahoma"/>
        </w:rPr>
        <w:t xml:space="preserve">αποφάσισε την υποβολή πρότασης στην Ειδική Υπηρεσία Διαχείρισης του ΠΕΠ </w:t>
      </w:r>
      <w:r w:rsidR="00D277BF" w:rsidRPr="00342E48">
        <w:rPr>
          <w:rFonts w:ascii="Tahoma" w:hAnsi="Tahoma" w:cs="Tahoma"/>
        </w:rPr>
        <w:t>«</w:t>
      </w:r>
      <w:r w:rsidR="00307593" w:rsidRPr="00342E48">
        <w:rPr>
          <w:rFonts w:ascii="Tahoma" w:hAnsi="Tahoma" w:cs="Tahoma"/>
        </w:rPr>
        <w:t>Στερεά Ελλάδα</w:t>
      </w:r>
      <w:r w:rsidR="00DD1059" w:rsidRPr="00342E48">
        <w:rPr>
          <w:rFonts w:ascii="Tahoma" w:hAnsi="Tahoma" w:cs="Tahoma"/>
        </w:rPr>
        <w:t xml:space="preserve"> 2014-2020</w:t>
      </w:r>
      <w:r w:rsidR="00D277BF" w:rsidRPr="00342E48">
        <w:rPr>
          <w:rFonts w:ascii="Tahoma" w:hAnsi="Tahoma" w:cs="Tahoma"/>
        </w:rPr>
        <w:t xml:space="preserve">» </w:t>
      </w:r>
      <w:r w:rsidR="00455BF4" w:rsidRPr="00342E48">
        <w:rPr>
          <w:rFonts w:ascii="Tahoma" w:hAnsi="Tahoma" w:cs="Tahoma"/>
        </w:rPr>
        <w:t>για τη</w:t>
      </w:r>
      <w:r w:rsidR="009A50AB" w:rsidRPr="00342E48">
        <w:rPr>
          <w:rFonts w:ascii="Tahoma" w:hAnsi="Tahoma" w:cs="Tahoma"/>
        </w:rPr>
        <w:t xml:space="preserve"> χρηματοδότηση της Πράξης «</w:t>
      </w:r>
      <w:r w:rsidR="00EC29FA">
        <w:rPr>
          <w:rFonts w:ascii="Tahoma" w:hAnsi="Tahoma" w:cs="Tahoma"/>
        </w:rPr>
        <w:t>…………………………………….</w:t>
      </w:r>
      <w:r w:rsidR="009A50AB" w:rsidRPr="00342E48">
        <w:rPr>
          <w:rFonts w:ascii="Tahoma" w:hAnsi="Tahoma" w:cs="Tahoma"/>
        </w:rPr>
        <w:t>»</w:t>
      </w:r>
      <w:r w:rsidR="000216ED" w:rsidRPr="00342E48">
        <w:rPr>
          <w:rFonts w:ascii="Tahoma" w:hAnsi="Tahoma" w:cs="Tahoma"/>
        </w:rPr>
        <w:t xml:space="preserve">. </w:t>
      </w:r>
      <w:r w:rsidR="00EA10D0" w:rsidRPr="00342E48">
        <w:rPr>
          <w:rFonts w:ascii="Tahoma" w:hAnsi="Tahoma" w:cs="Tahoma"/>
        </w:rPr>
        <w:t>Για</w:t>
      </w:r>
      <w:r w:rsidR="00455BF4" w:rsidRPr="00342E48">
        <w:rPr>
          <w:rFonts w:ascii="Tahoma" w:hAnsi="Tahoma" w:cs="Tahoma"/>
        </w:rPr>
        <w:t xml:space="preserve"> την απρόσκοπτη</w:t>
      </w:r>
      <w:r w:rsidR="00455BF4">
        <w:rPr>
          <w:rFonts w:ascii="Tahoma" w:hAnsi="Tahoma" w:cs="Tahoma"/>
        </w:rPr>
        <w:t xml:space="preserve"> λειτουργία του Υποέργου θα λειτουργεί </w:t>
      </w:r>
      <w:r w:rsidR="007B61DE" w:rsidRPr="007B61DE">
        <w:rPr>
          <w:rFonts w:ascii="Tahoma" w:hAnsi="Tahoma" w:cs="Tahoma"/>
          <w:b/>
        </w:rPr>
        <w:t>Μηχανισμός Πιστοποίησης Εκτέλεσης της Πράξης</w:t>
      </w:r>
      <w:r w:rsidR="007B61DE">
        <w:rPr>
          <w:rFonts w:ascii="Tahoma" w:hAnsi="Tahoma" w:cs="Tahoma"/>
        </w:rPr>
        <w:t xml:space="preserve"> ο</w:t>
      </w:r>
      <w:r w:rsidR="00455BF4">
        <w:rPr>
          <w:rFonts w:ascii="Tahoma" w:hAnsi="Tahoma" w:cs="Tahoma"/>
        </w:rPr>
        <w:t xml:space="preserve"> οποί</w:t>
      </w:r>
      <w:r w:rsidR="007B61DE">
        <w:rPr>
          <w:rFonts w:ascii="Tahoma" w:hAnsi="Tahoma" w:cs="Tahoma"/>
        </w:rPr>
        <w:t>ος</w:t>
      </w:r>
      <w:r w:rsidR="00455BF4">
        <w:rPr>
          <w:rFonts w:ascii="Tahoma" w:hAnsi="Tahoma" w:cs="Tahoma"/>
        </w:rPr>
        <w:t xml:space="preserve"> θα εξασφαλίζει τον αποτελεσματικό έλεγχο της ποιότητας και ποσότητας των υπηρεσιών και του τελικού παραδοτέου αποτελέσματος </w:t>
      </w:r>
      <w:r w:rsidR="00455BF4" w:rsidRPr="00342E48">
        <w:rPr>
          <w:rFonts w:ascii="Tahoma" w:hAnsi="Tahoma" w:cs="Tahoma"/>
        </w:rPr>
        <w:t>του Υποέργου</w:t>
      </w:r>
      <w:r w:rsidR="00EA10D0" w:rsidRPr="00342E48">
        <w:rPr>
          <w:rFonts w:ascii="Tahoma" w:hAnsi="Tahoma" w:cs="Tahoma"/>
        </w:rPr>
        <w:t>.</w:t>
      </w:r>
      <w:r w:rsidR="001258A3" w:rsidRPr="00EA10D0">
        <w:rPr>
          <w:rFonts w:ascii="Tahoma" w:hAnsi="Tahoma" w:cs="Tahoma"/>
        </w:rPr>
        <w:t xml:space="preserve"> </w:t>
      </w:r>
      <w:r w:rsidR="00A10C1A" w:rsidRPr="00EA10D0">
        <w:rPr>
          <w:rFonts w:ascii="Tahoma" w:hAnsi="Tahoma" w:cs="Tahoma"/>
        </w:rPr>
        <w:t xml:space="preserve">Στον παρακάτω πίνακα παρουσιάζεται ανά </w:t>
      </w:r>
      <w:r w:rsidR="00EA10D0">
        <w:rPr>
          <w:rFonts w:ascii="Tahoma" w:hAnsi="Tahoma" w:cs="Tahoma"/>
        </w:rPr>
        <w:t>φάση του υποέργου οι εμπλεκόμενοι</w:t>
      </w:r>
      <w:r w:rsidR="00A10C1A" w:rsidRPr="00EA10D0">
        <w:rPr>
          <w:rFonts w:ascii="Tahoma" w:hAnsi="Tahoma" w:cs="Tahoma"/>
        </w:rPr>
        <w:t>.</w:t>
      </w:r>
    </w:p>
    <w:p w:rsidR="0089245A" w:rsidRPr="0089245A" w:rsidRDefault="001258A3" w:rsidP="00455BF4">
      <w:pPr>
        <w:autoSpaceDE w:val="0"/>
        <w:autoSpaceDN w:val="0"/>
        <w:adjustRightInd w:val="0"/>
        <w:jc w:val="both"/>
        <w:rPr>
          <w:rFonts w:ascii="Tahoma" w:hAnsi="Tahoma" w:cs="Tahoma"/>
        </w:rPr>
      </w:pPr>
      <w:r>
        <w:rPr>
          <w:rFonts w:ascii="Tahoma" w:hAnsi="Tahoma" w:cs="Tahoma"/>
        </w:rPr>
        <w:t xml:space="preserve"> </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1985"/>
        <w:gridCol w:w="1843"/>
        <w:gridCol w:w="1700"/>
        <w:gridCol w:w="1702"/>
      </w:tblGrid>
      <w:tr w:rsidR="00E52324" w:rsidRPr="009371E6" w:rsidTr="009E7AD0">
        <w:trPr>
          <w:trHeight w:val="698"/>
          <w:jc w:val="center"/>
        </w:trPr>
        <w:tc>
          <w:tcPr>
            <w:tcW w:w="5000" w:type="pct"/>
            <w:gridSpan w:val="5"/>
            <w:shd w:val="clear" w:color="auto" w:fill="auto"/>
            <w:vAlign w:val="center"/>
          </w:tcPr>
          <w:p w:rsidR="008A56D8" w:rsidRPr="00312D23" w:rsidRDefault="008A56D8" w:rsidP="00C60A45">
            <w:pPr>
              <w:jc w:val="center"/>
              <w:rPr>
                <w:rFonts w:ascii="Tahoma" w:hAnsi="Tahoma" w:cs="Tahoma"/>
                <w:b/>
                <w:sz w:val="18"/>
                <w:szCs w:val="18"/>
              </w:rPr>
            </w:pPr>
            <w:r w:rsidRPr="00312D23">
              <w:rPr>
                <w:rFonts w:ascii="Tahoma" w:hAnsi="Tahoma" w:cs="Tahoma"/>
                <w:b/>
                <w:sz w:val="18"/>
                <w:szCs w:val="18"/>
              </w:rPr>
              <w:t xml:space="preserve">ΟΡΓΑΝΩΤΙΚΗ ΔΟΜΗ – ΕΜΠΛΕΚΟΜΕΝΕΣ ΥΠΗΡΕΣΙΕΣ </w:t>
            </w:r>
          </w:p>
          <w:p w:rsidR="00DF6179" w:rsidRPr="009371E6" w:rsidRDefault="00312D23" w:rsidP="00A73B48">
            <w:pPr>
              <w:jc w:val="center"/>
              <w:rPr>
                <w:rFonts w:ascii="Tahoma" w:hAnsi="Tahoma" w:cs="Tahoma"/>
                <w:b/>
                <w:sz w:val="16"/>
                <w:szCs w:val="16"/>
                <w:lang w:eastAsia="en-US"/>
              </w:rPr>
            </w:pPr>
            <w:r>
              <w:rPr>
                <w:rFonts w:ascii="Tahoma" w:hAnsi="Tahoma" w:cs="Tahoma"/>
                <w:b/>
                <w:sz w:val="18"/>
                <w:szCs w:val="18"/>
              </w:rPr>
              <w:t>γ</w:t>
            </w:r>
            <w:r w:rsidRPr="00312D23">
              <w:rPr>
                <w:rFonts w:ascii="Tahoma" w:hAnsi="Tahoma" w:cs="Tahoma"/>
                <w:b/>
                <w:sz w:val="18"/>
                <w:szCs w:val="18"/>
              </w:rPr>
              <w:t xml:space="preserve">ια </w:t>
            </w:r>
            <w:r w:rsidR="00DF6179" w:rsidRPr="00312D23">
              <w:rPr>
                <w:rFonts w:ascii="Tahoma" w:hAnsi="Tahoma" w:cs="Tahoma"/>
                <w:b/>
                <w:sz w:val="18"/>
                <w:szCs w:val="18"/>
              </w:rPr>
              <w:t>υλοποίηση με Ίδια Μέσα</w:t>
            </w:r>
          </w:p>
        </w:tc>
      </w:tr>
      <w:tr w:rsidR="00E52324" w:rsidRPr="009371E6" w:rsidTr="009E7AD0">
        <w:trPr>
          <w:trHeight w:val="347"/>
          <w:jc w:val="center"/>
        </w:trPr>
        <w:tc>
          <w:tcPr>
            <w:tcW w:w="1304" w:type="pct"/>
            <w:vMerge w:val="restart"/>
            <w:shd w:val="clear" w:color="auto" w:fill="auto"/>
            <w:vAlign w:val="center"/>
          </w:tcPr>
          <w:p w:rsidR="00DF6179" w:rsidRPr="009371E6" w:rsidRDefault="00DF6179" w:rsidP="00DF6179">
            <w:pPr>
              <w:jc w:val="center"/>
              <w:rPr>
                <w:rFonts w:ascii="Tahoma" w:hAnsi="Tahoma" w:cs="Tahoma"/>
                <w:b/>
                <w:sz w:val="16"/>
                <w:szCs w:val="16"/>
                <w:lang w:eastAsia="en-US"/>
              </w:rPr>
            </w:pPr>
            <w:r w:rsidRPr="009371E6">
              <w:rPr>
                <w:rFonts w:ascii="Tahoma" w:hAnsi="Tahoma" w:cs="Tahoma"/>
                <w:b/>
                <w:sz w:val="16"/>
                <w:szCs w:val="16"/>
                <w:lang w:eastAsia="en-US"/>
              </w:rPr>
              <w:t xml:space="preserve">ΦΑΣΕΙΣ </w:t>
            </w:r>
            <w:r w:rsidR="008A56D8">
              <w:rPr>
                <w:rFonts w:ascii="Tahoma" w:hAnsi="Tahoma" w:cs="Tahoma"/>
                <w:b/>
                <w:sz w:val="16"/>
                <w:szCs w:val="16"/>
                <w:lang w:eastAsia="en-US"/>
              </w:rPr>
              <w:t>ΥΠΟ</w:t>
            </w:r>
            <w:r w:rsidRPr="009371E6">
              <w:rPr>
                <w:rFonts w:ascii="Tahoma" w:hAnsi="Tahoma" w:cs="Tahoma"/>
                <w:b/>
                <w:sz w:val="16"/>
                <w:szCs w:val="16"/>
                <w:lang w:eastAsia="en-US"/>
              </w:rPr>
              <w:t>ΕΡΓΟΥ</w:t>
            </w:r>
          </w:p>
        </w:tc>
        <w:tc>
          <w:tcPr>
            <w:tcW w:w="1957" w:type="pct"/>
            <w:gridSpan w:val="2"/>
            <w:tcBorders>
              <w:bottom w:val="single" w:sz="4" w:space="0" w:color="auto"/>
            </w:tcBorders>
            <w:shd w:val="clear" w:color="auto" w:fill="auto"/>
            <w:vAlign w:val="center"/>
          </w:tcPr>
          <w:p w:rsidR="00DF6179" w:rsidRPr="009371E6" w:rsidRDefault="00530312" w:rsidP="00DF6179">
            <w:pPr>
              <w:jc w:val="center"/>
              <w:rPr>
                <w:rFonts w:ascii="Tahoma" w:hAnsi="Tahoma" w:cs="Tahoma"/>
                <w:b/>
                <w:sz w:val="16"/>
                <w:szCs w:val="16"/>
                <w:lang w:eastAsia="en-US"/>
              </w:rPr>
            </w:pPr>
            <w:r w:rsidRPr="009371E6">
              <w:rPr>
                <w:rFonts w:ascii="Tahoma" w:hAnsi="Tahoma" w:cs="Tahoma"/>
                <w:b/>
                <w:sz w:val="16"/>
                <w:szCs w:val="16"/>
                <w:lang w:eastAsia="en-US"/>
              </w:rPr>
              <w:t>ΑΡΜΟΔΙ</w:t>
            </w:r>
            <w:r>
              <w:rPr>
                <w:rFonts w:ascii="Tahoma" w:hAnsi="Tahoma" w:cs="Tahoma"/>
                <w:b/>
                <w:sz w:val="16"/>
                <w:szCs w:val="16"/>
                <w:lang w:eastAsia="en-US"/>
              </w:rPr>
              <w:t xml:space="preserve">ΟΤΗΤΑ </w:t>
            </w:r>
          </w:p>
        </w:tc>
        <w:tc>
          <w:tcPr>
            <w:tcW w:w="1739" w:type="pct"/>
            <w:gridSpan w:val="2"/>
            <w:shd w:val="clear" w:color="auto" w:fill="auto"/>
            <w:vAlign w:val="center"/>
          </w:tcPr>
          <w:p w:rsidR="00DF6179" w:rsidRPr="009371E6" w:rsidRDefault="00DF6179" w:rsidP="00D45E30">
            <w:pPr>
              <w:jc w:val="center"/>
              <w:rPr>
                <w:rFonts w:ascii="Tahoma" w:hAnsi="Tahoma" w:cs="Tahoma"/>
                <w:b/>
                <w:sz w:val="16"/>
                <w:szCs w:val="16"/>
                <w:lang w:eastAsia="en-US"/>
              </w:rPr>
            </w:pPr>
            <w:r w:rsidRPr="009371E6">
              <w:rPr>
                <w:rFonts w:ascii="Tahoma" w:hAnsi="Tahoma" w:cs="Tahoma"/>
                <w:b/>
                <w:sz w:val="16"/>
                <w:szCs w:val="16"/>
                <w:lang w:eastAsia="en-US"/>
              </w:rPr>
              <w:t>ΠΡΟ</w:t>
            </w:r>
            <w:r w:rsidR="00440973">
              <w:rPr>
                <w:rFonts w:ascii="Tahoma" w:hAnsi="Tahoma" w:cs="Tahoma"/>
                <w:b/>
                <w:sz w:val="16"/>
                <w:szCs w:val="16"/>
                <w:lang w:eastAsia="en-US"/>
              </w:rPr>
              <w:t>Ϊ</w:t>
            </w:r>
            <w:r w:rsidRPr="009371E6">
              <w:rPr>
                <w:rFonts w:ascii="Tahoma" w:hAnsi="Tahoma" w:cs="Tahoma"/>
                <w:b/>
                <w:sz w:val="16"/>
                <w:szCs w:val="16"/>
                <w:lang w:eastAsia="en-US"/>
              </w:rPr>
              <w:t>ΣΤΑΜΕΝΟΣ</w:t>
            </w:r>
          </w:p>
        </w:tc>
      </w:tr>
      <w:tr w:rsidR="00342BCE" w:rsidRPr="009371E6" w:rsidTr="009E7AD0">
        <w:trPr>
          <w:trHeight w:val="142"/>
          <w:jc w:val="center"/>
        </w:trPr>
        <w:tc>
          <w:tcPr>
            <w:tcW w:w="1304" w:type="pct"/>
            <w:vMerge/>
            <w:tcBorders>
              <w:right w:val="single" w:sz="4" w:space="0" w:color="auto"/>
            </w:tcBorders>
            <w:shd w:val="clear" w:color="auto" w:fill="auto"/>
            <w:vAlign w:val="center"/>
          </w:tcPr>
          <w:p w:rsidR="00530312" w:rsidRPr="009371E6" w:rsidRDefault="00530312" w:rsidP="00DF6179">
            <w:pPr>
              <w:pBdr>
                <w:top w:val="single" w:sz="24" w:space="0" w:color="4F81BD"/>
                <w:left w:val="single" w:sz="24" w:space="0" w:color="4F81BD"/>
                <w:bottom w:val="single" w:sz="24" w:space="0" w:color="4F81BD"/>
                <w:right w:val="single" w:sz="24" w:space="0" w:color="4F81BD"/>
              </w:pBdr>
              <w:shd w:val="clear" w:color="auto" w:fill="4F81BD"/>
              <w:jc w:val="center"/>
              <w:outlineLvl w:val="0"/>
              <w:rPr>
                <w:rFonts w:ascii="Tahoma" w:hAnsi="Tahoma" w:cs="Tahoma"/>
                <w:b/>
                <w:sz w:val="16"/>
                <w:szCs w:val="16"/>
                <w:lang w:eastAsia="en-US"/>
              </w:rPr>
            </w:pP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530312" w:rsidRPr="00B81470" w:rsidRDefault="00B81470" w:rsidP="00B81470">
            <w:pPr>
              <w:jc w:val="center"/>
              <w:rPr>
                <w:rFonts w:ascii="Tahoma" w:hAnsi="Tahoma" w:cs="Tahoma"/>
                <w:b/>
                <w:sz w:val="16"/>
                <w:szCs w:val="16"/>
                <w:lang w:eastAsia="en-US"/>
              </w:rPr>
            </w:pPr>
            <w:r w:rsidRPr="00B81470">
              <w:rPr>
                <w:rFonts w:ascii="Tahoma" w:hAnsi="Tahoma" w:cs="Tahoma"/>
                <w:b/>
                <w:sz w:val="16"/>
                <w:szCs w:val="16"/>
                <w:lang w:eastAsia="en-US"/>
              </w:rPr>
              <w:t>Τμήμα/ Μονάδα</w:t>
            </w:r>
          </w:p>
        </w:tc>
        <w:tc>
          <w:tcPr>
            <w:tcW w:w="942" w:type="pct"/>
            <w:tcBorders>
              <w:top w:val="single" w:sz="4" w:space="0" w:color="auto"/>
              <w:left w:val="single" w:sz="4" w:space="0" w:color="auto"/>
              <w:bottom w:val="single" w:sz="4" w:space="0" w:color="auto"/>
            </w:tcBorders>
            <w:shd w:val="clear" w:color="auto" w:fill="auto"/>
            <w:vAlign w:val="center"/>
          </w:tcPr>
          <w:p w:rsidR="00530312" w:rsidRPr="008E4020" w:rsidRDefault="00B81470" w:rsidP="00B81470">
            <w:pPr>
              <w:jc w:val="center"/>
              <w:rPr>
                <w:rFonts w:ascii="Tahoma" w:hAnsi="Tahoma" w:cs="Tahoma"/>
                <w:b/>
                <w:sz w:val="16"/>
                <w:szCs w:val="16"/>
                <w:lang w:eastAsia="en-US"/>
              </w:rPr>
            </w:pPr>
            <w:r w:rsidRPr="008E4020">
              <w:rPr>
                <w:rFonts w:ascii="Tahoma" w:hAnsi="Tahoma" w:cs="Tahoma"/>
                <w:b/>
                <w:sz w:val="16"/>
                <w:szCs w:val="16"/>
                <w:lang w:eastAsia="en-US"/>
              </w:rPr>
              <w:t>Θεσμικό Πλαίσιο</w:t>
            </w:r>
            <w:r w:rsidR="004F2CDA" w:rsidRPr="008E4020">
              <w:rPr>
                <w:rStyle w:val="a9"/>
                <w:rFonts w:ascii="Tahoma" w:hAnsi="Tahoma" w:cs="Tahoma"/>
                <w:b/>
                <w:sz w:val="16"/>
                <w:szCs w:val="16"/>
                <w:lang w:eastAsia="en-US"/>
              </w:rPr>
              <w:footnoteReference w:id="3"/>
            </w:r>
          </w:p>
        </w:tc>
        <w:tc>
          <w:tcPr>
            <w:tcW w:w="869" w:type="pct"/>
            <w:shd w:val="clear" w:color="auto" w:fill="auto"/>
            <w:vAlign w:val="center"/>
          </w:tcPr>
          <w:p w:rsidR="00530312" w:rsidRPr="008E4020" w:rsidRDefault="00530312" w:rsidP="00D45E30">
            <w:pPr>
              <w:jc w:val="center"/>
              <w:rPr>
                <w:rFonts w:ascii="Tahoma" w:hAnsi="Tahoma" w:cs="Tahoma"/>
                <w:b/>
                <w:sz w:val="16"/>
                <w:szCs w:val="16"/>
                <w:lang w:eastAsia="en-US"/>
              </w:rPr>
            </w:pPr>
            <w:r w:rsidRPr="008E4020">
              <w:rPr>
                <w:rFonts w:ascii="Tahoma" w:hAnsi="Tahoma" w:cs="Tahoma"/>
                <w:b/>
                <w:sz w:val="16"/>
                <w:szCs w:val="16"/>
                <w:lang w:eastAsia="en-US"/>
              </w:rPr>
              <w:t>ΟΝ</w:t>
            </w:r>
            <w:r w:rsidR="00440973" w:rsidRPr="008E4020">
              <w:rPr>
                <w:rFonts w:ascii="Tahoma" w:hAnsi="Tahoma" w:cs="Tahoma"/>
                <w:b/>
                <w:sz w:val="16"/>
                <w:szCs w:val="16"/>
                <w:lang w:eastAsia="en-US"/>
              </w:rPr>
              <w:t>/ΕΠΩ</w:t>
            </w:r>
            <w:r w:rsidRPr="008E4020">
              <w:rPr>
                <w:rFonts w:ascii="Tahoma" w:hAnsi="Tahoma" w:cs="Tahoma"/>
                <w:b/>
                <w:sz w:val="16"/>
                <w:szCs w:val="16"/>
                <w:lang w:eastAsia="en-US"/>
              </w:rPr>
              <w:t>ΝΥΜΟ</w:t>
            </w:r>
          </w:p>
        </w:tc>
        <w:tc>
          <w:tcPr>
            <w:tcW w:w="870" w:type="pct"/>
            <w:shd w:val="clear" w:color="auto" w:fill="auto"/>
          </w:tcPr>
          <w:p w:rsidR="00530312" w:rsidRPr="008E4020" w:rsidRDefault="00530312" w:rsidP="00DF6179">
            <w:pPr>
              <w:jc w:val="center"/>
              <w:rPr>
                <w:rFonts w:ascii="Tahoma" w:hAnsi="Tahoma" w:cs="Tahoma"/>
                <w:b/>
                <w:sz w:val="16"/>
                <w:szCs w:val="16"/>
                <w:lang w:eastAsia="en-US"/>
              </w:rPr>
            </w:pPr>
            <w:r w:rsidRPr="008E4020">
              <w:rPr>
                <w:rFonts w:ascii="Tahoma" w:hAnsi="Tahoma" w:cs="Tahoma"/>
                <w:b/>
                <w:sz w:val="16"/>
                <w:szCs w:val="16"/>
                <w:lang w:eastAsia="en-US"/>
              </w:rPr>
              <w:t>ΑΡΙΘ. ΑΠΟΦ. ΟΡΙΣΜΟΥ</w:t>
            </w:r>
          </w:p>
        </w:tc>
      </w:tr>
      <w:tr w:rsidR="00342BCE" w:rsidRPr="009371E6" w:rsidTr="009E7AD0">
        <w:trPr>
          <w:trHeight w:val="227"/>
          <w:jc w:val="center"/>
        </w:trPr>
        <w:tc>
          <w:tcPr>
            <w:tcW w:w="1304" w:type="pct"/>
            <w:shd w:val="clear" w:color="auto" w:fill="auto"/>
            <w:vAlign w:val="center"/>
          </w:tcPr>
          <w:p w:rsidR="00530312" w:rsidRPr="009371E6" w:rsidRDefault="00530312" w:rsidP="00DF6179">
            <w:pPr>
              <w:rPr>
                <w:rFonts w:ascii="Tahoma" w:hAnsi="Tahoma" w:cs="Tahoma"/>
                <w:sz w:val="16"/>
                <w:szCs w:val="16"/>
                <w:lang w:eastAsia="en-US"/>
              </w:rPr>
            </w:pPr>
            <w:r w:rsidRPr="009371E6">
              <w:rPr>
                <w:rFonts w:ascii="Tahoma" w:hAnsi="Tahoma" w:cs="Tahoma"/>
                <w:sz w:val="16"/>
                <w:szCs w:val="16"/>
                <w:lang w:eastAsia="en-US"/>
              </w:rPr>
              <w:t xml:space="preserve">Απόφαση υλοποίησης </w:t>
            </w:r>
            <w:r>
              <w:rPr>
                <w:rFonts w:ascii="Tahoma" w:hAnsi="Tahoma" w:cs="Tahoma"/>
                <w:sz w:val="16"/>
                <w:szCs w:val="16"/>
                <w:lang w:eastAsia="en-US"/>
              </w:rPr>
              <w:t>Υπο</w:t>
            </w:r>
            <w:r w:rsidRPr="009371E6">
              <w:rPr>
                <w:rFonts w:ascii="Tahoma" w:hAnsi="Tahoma" w:cs="Tahoma"/>
                <w:sz w:val="16"/>
                <w:szCs w:val="16"/>
                <w:lang w:eastAsia="en-US"/>
              </w:rPr>
              <w:t>έργου</w:t>
            </w:r>
          </w:p>
        </w:tc>
        <w:tc>
          <w:tcPr>
            <w:tcW w:w="1015" w:type="pct"/>
            <w:tcBorders>
              <w:top w:val="single" w:sz="4" w:space="0" w:color="auto"/>
            </w:tcBorders>
            <w:shd w:val="clear" w:color="auto" w:fill="auto"/>
            <w:vAlign w:val="center"/>
          </w:tcPr>
          <w:p w:rsidR="00530312" w:rsidRPr="00EC29FA" w:rsidRDefault="001E4558" w:rsidP="00EA10D0">
            <w:pPr>
              <w:rPr>
                <w:rFonts w:ascii="Tahoma" w:hAnsi="Tahoma" w:cs="Tahoma"/>
                <w:sz w:val="16"/>
                <w:szCs w:val="16"/>
                <w:lang w:eastAsia="en-US"/>
              </w:rPr>
            </w:pPr>
            <w:r w:rsidRPr="00EC29FA">
              <w:rPr>
                <w:rFonts w:ascii="Tahoma" w:hAnsi="Tahoma" w:cs="Tahoma"/>
                <w:sz w:val="16"/>
                <w:szCs w:val="16"/>
                <w:lang w:eastAsia="en-US"/>
              </w:rPr>
              <w:t>Συλλογικά Όργανα (</w:t>
            </w:r>
            <w:r w:rsidR="00EA10D0" w:rsidRPr="00EC29FA">
              <w:rPr>
                <w:rFonts w:ascii="Tahoma" w:hAnsi="Tahoma" w:cs="Tahoma"/>
                <w:sz w:val="16"/>
                <w:szCs w:val="16"/>
                <w:lang w:eastAsia="en-US"/>
              </w:rPr>
              <w:t>Διοικητικό Συμβούλιο</w:t>
            </w:r>
            <w:r w:rsidRPr="00EC29FA">
              <w:rPr>
                <w:rFonts w:ascii="Tahoma" w:hAnsi="Tahoma" w:cs="Tahoma"/>
                <w:sz w:val="16"/>
                <w:szCs w:val="16"/>
                <w:lang w:eastAsia="en-US"/>
              </w:rPr>
              <w:t xml:space="preserve"> κ.α.)</w:t>
            </w:r>
            <w:r w:rsidR="004A3E91" w:rsidRPr="00EC29FA">
              <w:rPr>
                <w:rFonts w:ascii="Tahoma" w:hAnsi="Tahoma" w:cs="Tahoma"/>
                <w:sz w:val="16"/>
                <w:szCs w:val="16"/>
                <w:lang w:eastAsia="en-US"/>
              </w:rPr>
              <w:t xml:space="preserve"> </w:t>
            </w:r>
          </w:p>
        </w:tc>
        <w:tc>
          <w:tcPr>
            <w:tcW w:w="942" w:type="pct"/>
            <w:tcBorders>
              <w:top w:val="single" w:sz="4" w:space="0" w:color="auto"/>
            </w:tcBorders>
            <w:shd w:val="clear" w:color="auto" w:fill="auto"/>
            <w:vAlign w:val="center"/>
          </w:tcPr>
          <w:p w:rsidR="001E4558" w:rsidRPr="00EC29FA" w:rsidRDefault="00EA10D0" w:rsidP="00F7261A">
            <w:pPr>
              <w:rPr>
                <w:rFonts w:ascii="Tahoma" w:hAnsi="Tahoma" w:cs="Tahoma"/>
                <w:sz w:val="16"/>
                <w:szCs w:val="16"/>
                <w:lang w:eastAsia="en-US"/>
              </w:rPr>
            </w:pPr>
            <w:r w:rsidRPr="00EC29FA">
              <w:rPr>
                <w:rFonts w:ascii="Tahoma" w:hAnsi="Tahoma" w:cs="Tahoma"/>
                <w:sz w:val="16"/>
                <w:szCs w:val="16"/>
                <w:lang w:eastAsia="en-US"/>
              </w:rPr>
              <w:t xml:space="preserve">Καταστατικό, Εσωτερικός Κανονισμός </w:t>
            </w:r>
          </w:p>
        </w:tc>
        <w:tc>
          <w:tcPr>
            <w:tcW w:w="869" w:type="pct"/>
            <w:shd w:val="clear" w:color="auto" w:fill="auto"/>
            <w:vAlign w:val="center"/>
          </w:tcPr>
          <w:p w:rsidR="00530312" w:rsidRPr="00EC29FA" w:rsidRDefault="00AF65A4" w:rsidP="00EA10D0">
            <w:pPr>
              <w:jc w:val="center"/>
              <w:rPr>
                <w:rFonts w:ascii="Tahoma" w:hAnsi="Tahoma" w:cs="Tahoma"/>
                <w:sz w:val="16"/>
                <w:szCs w:val="16"/>
                <w:lang w:eastAsia="en-US"/>
              </w:rPr>
            </w:pPr>
            <w:r w:rsidRPr="00EC29FA">
              <w:rPr>
                <w:rFonts w:ascii="Tahoma" w:hAnsi="Tahoma" w:cs="Tahoma"/>
                <w:sz w:val="16"/>
                <w:szCs w:val="16"/>
                <w:lang w:eastAsia="en-US"/>
              </w:rPr>
              <w:t>Νόμιμος Εκπρόσωπος (</w:t>
            </w:r>
            <w:r w:rsidR="00EA10D0" w:rsidRPr="00EC29FA">
              <w:rPr>
                <w:rFonts w:ascii="Tahoma" w:hAnsi="Tahoma" w:cs="Tahoma"/>
                <w:sz w:val="16"/>
                <w:szCs w:val="16"/>
                <w:lang w:eastAsia="en-US"/>
              </w:rPr>
              <w:t>Πρόεδρος</w:t>
            </w:r>
            <w:r w:rsidRPr="00EC29FA">
              <w:rPr>
                <w:rFonts w:ascii="Tahoma" w:hAnsi="Tahoma" w:cs="Tahoma"/>
                <w:sz w:val="16"/>
                <w:szCs w:val="16"/>
                <w:lang w:eastAsia="en-US"/>
              </w:rPr>
              <w:t xml:space="preserve">) </w:t>
            </w:r>
          </w:p>
        </w:tc>
        <w:tc>
          <w:tcPr>
            <w:tcW w:w="870" w:type="pct"/>
            <w:shd w:val="clear" w:color="auto" w:fill="auto"/>
            <w:vAlign w:val="center"/>
          </w:tcPr>
          <w:p w:rsidR="00DA78A0" w:rsidRDefault="00DA78A0" w:rsidP="00DA78A0">
            <w:pPr>
              <w:jc w:val="center"/>
              <w:rPr>
                <w:rFonts w:ascii="Tahoma" w:hAnsi="Tahoma" w:cs="Tahoma"/>
                <w:sz w:val="16"/>
                <w:szCs w:val="16"/>
                <w:lang w:eastAsia="en-US"/>
              </w:rPr>
            </w:pPr>
          </w:p>
          <w:p w:rsidR="00530312" w:rsidRPr="009371E6" w:rsidRDefault="00EA10D0" w:rsidP="008E4020">
            <w:pPr>
              <w:jc w:val="center"/>
              <w:rPr>
                <w:rFonts w:ascii="Tahoma" w:hAnsi="Tahoma" w:cs="Tahoma"/>
                <w:sz w:val="16"/>
                <w:szCs w:val="16"/>
                <w:lang w:eastAsia="en-US"/>
              </w:rPr>
            </w:pPr>
            <w:r w:rsidRPr="00EA10D0">
              <w:rPr>
                <w:rFonts w:ascii="Tahoma" w:hAnsi="Tahoma" w:cs="Tahoma"/>
                <w:sz w:val="16"/>
                <w:szCs w:val="16"/>
                <w:lang w:eastAsia="en-US"/>
              </w:rPr>
              <w:t>Απόφαση συγκρότησης ΔΣ</w:t>
            </w:r>
          </w:p>
        </w:tc>
      </w:tr>
      <w:tr w:rsidR="00342BCE" w:rsidRPr="009371E6" w:rsidTr="009E7AD0">
        <w:trPr>
          <w:trHeight w:val="227"/>
          <w:jc w:val="center"/>
        </w:trPr>
        <w:tc>
          <w:tcPr>
            <w:tcW w:w="1304" w:type="pct"/>
            <w:shd w:val="clear" w:color="auto" w:fill="auto"/>
            <w:vAlign w:val="center"/>
          </w:tcPr>
          <w:p w:rsidR="001E4558" w:rsidRPr="009371E6" w:rsidRDefault="001E4558" w:rsidP="00DF6179">
            <w:pPr>
              <w:rPr>
                <w:rFonts w:ascii="Tahoma" w:hAnsi="Tahoma" w:cs="Tahoma"/>
                <w:sz w:val="16"/>
                <w:szCs w:val="16"/>
                <w:lang w:eastAsia="en-US"/>
              </w:rPr>
            </w:pPr>
            <w:r w:rsidRPr="009371E6">
              <w:rPr>
                <w:rFonts w:ascii="Tahoma" w:hAnsi="Tahoma" w:cs="Tahoma"/>
                <w:sz w:val="16"/>
                <w:szCs w:val="16"/>
                <w:lang w:eastAsia="en-US"/>
              </w:rPr>
              <w:t xml:space="preserve">Πρόσληψη νέου προσωπικού για το </w:t>
            </w:r>
            <w:r>
              <w:rPr>
                <w:rFonts w:ascii="Tahoma" w:hAnsi="Tahoma" w:cs="Tahoma"/>
                <w:sz w:val="16"/>
                <w:szCs w:val="16"/>
                <w:lang w:eastAsia="en-US"/>
              </w:rPr>
              <w:t>Υπο</w:t>
            </w:r>
            <w:r w:rsidRPr="009371E6">
              <w:rPr>
                <w:rFonts w:ascii="Tahoma" w:hAnsi="Tahoma" w:cs="Tahoma"/>
                <w:sz w:val="16"/>
                <w:szCs w:val="16"/>
                <w:lang w:eastAsia="en-US"/>
              </w:rPr>
              <w:t>έργο</w:t>
            </w:r>
            <w:r w:rsidR="005775F4">
              <w:rPr>
                <w:rFonts w:ascii="Tahoma" w:hAnsi="Tahoma" w:cs="Tahoma"/>
                <w:sz w:val="16"/>
                <w:szCs w:val="16"/>
                <w:lang w:eastAsia="en-US"/>
              </w:rPr>
              <w:t xml:space="preserve"> </w:t>
            </w:r>
            <w:r w:rsidR="00AF3CD3">
              <w:rPr>
                <w:rFonts w:ascii="Tahoma" w:hAnsi="Tahoma" w:cs="Tahoma"/>
                <w:sz w:val="16"/>
                <w:szCs w:val="16"/>
                <w:lang w:eastAsia="en-US"/>
              </w:rPr>
              <w:t>(εάν απαιτείται)</w:t>
            </w:r>
          </w:p>
        </w:tc>
        <w:tc>
          <w:tcPr>
            <w:tcW w:w="1015" w:type="pct"/>
            <w:shd w:val="clear" w:color="auto" w:fill="auto"/>
            <w:vAlign w:val="center"/>
          </w:tcPr>
          <w:p w:rsidR="00AF65A4" w:rsidRPr="00EC29FA" w:rsidRDefault="00EA10D0" w:rsidP="00EA10D0">
            <w:pPr>
              <w:tabs>
                <w:tab w:val="left" w:pos="-106"/>
                <w:tab w:val="left" w:pos="0"/>
              </w:tabs>
              <w:rPr>
                <w:rFonts w:ascii="Tahoma" w:hAnsi="Tahoma" w:cs="Tahoma"/>
                <w:sz w:val="16"/>
                <w:szCs w:val="16"/>
                <w:lang w:eastAsia="en-US"/>
              </w:rPr>
            </w:pPr>
            <w:r w:rsidRPr="00EC29FA">
              <w:rPr>
                <w:rFonts w:ascii="Tahoma" w:hAnsi="Tahoma" w:cs="Tahoma"/>
                <w:sz w:val="16"/>
                <w:szCs w:val="16"/>
                <w:lang w:eastAsia="en-US"/>
              </w:rPr>
              <w:t xml:space="preserve">Συλλογικά Όργανα (Διοικητικό Συμβούλιο κ.α.) </w:t>
            </w:r>
          </w:p>
        </w:tc>
        <w:tc>
          <w:tcPr>
            <w:tcW w:w="942" w:type="pct"/>
            <w:shd w:val="clear" w:color="auto" w:fill="auto"/>
            <w:vAlign w:val="center"/>
          </w:tcPr>
          <w:p w:rsidR="001E4558" w:rsidRPr="00EC29FA" w:rsidRDefault="00EA10D0" w:rsidP="00F7261A">
            <w:pPr>
              <w:tabs>
                <w:tab w:val="left" w:pos="-106"/>
                <w:tab w:val="left" w:pos="0"/>
              </w:tabs>
              <w:rPr>
                <w:rFonts w:ascii="Tahoma" w:hAnsi="Tahoma" w:cs="Tahoma"/>
                <w:sz w:val="16"/>
                <w:szCs w:val="16"/>
                <w:lang w:eastAsia="en-US"/>
              </w:rPr>
            </w:pPr>
            <w:r w:rsidRPr="00EC29FA">
              <w:rPr>
                <w:rFonts w:ascii="Tahoma" w:hAnsi="Tahoma" w:cs="Tahoma"/>
                <w:sz w:val="16"/>
                <w:szCs w:val="16"/>
                <w:lang w:eastAsia="en-US"/>
              </w:rPr>
              <w:t xml:space="preserve">Καταστατικό, Εσωτερικός Κανονισμός </w:t>
            </w:r>
          </w:p>
        </w:tc>
        <w:tc>
          <w:tcPr>
            <w:tcW w:w="869" w:type="pct"/>
            <w:shd w:val="clear" w:color="auto" w:fill="auto"/>
            <w:vAlign w:val="center"/>
          </w:tcPr>
          <w:p w:rsidR="00AF65A4" w:rsidRPr="00EC29FA" w:rsidRDefault="00EA10D0" w:rsidP="00A00D93">
            <w:pPr>
              <w:jc w:val="center"/>
              <w:rPr>
                <w:rFonts w:ascii="Tahoma" w:hAnsi="Tahoma" w:cs="Tahoma"/>
                <w:sz w:val="16"/>
                <w:szCs w:val="16"/>
                <w:lang w:eastAsia="en-US"/>
              </w:rPr>
            </w:pPr>
            <w:r w:rsidRPr="00EC29FA">
              <w:rPr>
                <w:rFonts w:ascii="Tahoma" w:hAnsi="Tahoma" w:cs="Tahoma"/>
                <w:sz w:val="16"/>
                <w:szCs w:val="16"/>
                <w:lang w:eastAsia="en-US"/>
              </w:rPr>
              <w:t>Νόμιμος Εκπρόσωπος (Πρόεδρος)</w:t>
            </w:r>
          </w:p>
        </w:tc>
        <w:tc>
          <w:tcPr>
            <w:tcW w:w="870" w:type="pct"/>
            <w:shd w:val="clear" w:color="auto" w:fill="auto"/>
            <w:vAlign w:val="center"/>
          </w:tcPr>
          <w:p w:rsidR="001E4558" w:rsidRPr="009371E6" w:rsidRDefault="00EA10D0" w:rsidP="00A00D93">
            <w:pPr>
              <w:jc w:val="center"/>
              <w:rPr>
                <w:rFonts w:ascii="Tahoma" w:hAnsi="Tahoma" w:cs="Tahoma"/>
                <w:sz w:val="16"/>
                <w:szCs w:val="16"/>
                <w:lang w:eastAsia="en-US"/>
              </w:rPr>
            </w:pPr>
            <w:r w:rsidRPr="00EA10D0">
              <w:rPr>
                <w:rFonts w:ascii="Tahoma" w:hAnsi="Tahoma" w:cs="Tahoma"/>
                <w:sz w:val="16"/>
                <w:szCs w:val="16"/>
                <w:lang w:eastAsia="en-US"/>
              </w:rPr>
              <w:t>Απόφαση συγκρότησης ΔΣ</w:t>
            </w:r>
          </w:p>
        </w:tc>
      </w:tr>
      <w:tr w:rsidR="00342BCE" w:rsidRPr="00AB04B8" w:rsidTr="009E7AD0">
        <w:trPr>
          <w:trHeight w:val="2634"/>
          <w:jc w:val="center"/>
        </w:trPr>
        <w:tc>
          <w:tcPr>
            <w:tcW w:w="1304" w:type="pct"/>
            <w:shd w:val="clear" w:color="auto" w:fill="auto"/>
            <w:vAlign w:val="center"/>
          </w:tcPr>
          <w:p w:rsidR="001E4558" w:rsidRPr="009371E6" w:rsidRDefault="001E4558" w:rsidP="00DF6179">
            <w:pPr>
              <w:rPr>
                <w:rFonts w:ascii="Tahoma" w:hAnsi="Tahoma" w:cs="Tahoma"/>
                <w:sz w:val="16"/>
                <w:szCs w:val="16"/>
                <w:lang w:eastAsia="en-US"/>
              </w:rPr>
            </w:pPr>
            <w:r w:rsidRPr="009371E6">
              <w:rPr>
                <w:rFonts w:ascii="Tahoma" w:hAnsi="Tahoma" w:cs="Tahoma"/>
                <w:sz w:val="16"/>
                <w:szCs w:val="16"/>
                <w:lang w:eastAsia="en-US"/>
              </w:rPr>
              <w:t xml:space="preserve">Παρακολούθηση της Υλοποίησης και Ολοκλήρωσης του </w:t>
            </w:r>
            <w:r>
              <w:rPr>
                <w:rFonts w:ascii="Tahoma" w:hAnsi="Tahoma" w:cs="Tahoma"/>
                <w:sz w:val="16"/>
                <w:szCs w:val="16"/>
                <w:lang w:eastAsia="en-US"/>
              </w:rPr>
              <w:t>Υπο</w:t>
            </w:r>
            <w:r w:rsidRPr="009371E6">
              <w:rPr>
                <w:rFonts w:ascii="Tahoma" w:hAnsi="Tahoma" w:cs="Tahoma"/>
                <w:sz w:val="16"/>
                <w:szCs w:val="16"/>
                <w:lang w:eastAsia="en-US"/>
              </w:rPr>
              <w:t>έργου</w:t>
            </w:r>
          </w:p>
        </w:tc>
        <w:tc>
          <w:tcPr>
            <w:tcW w:w="1015" w:type="pct"/>
            <w:shd w:val="clear" w:color="auto" w:fill="auto"/>
            <w:vAlign w:val="center"/>
          </w:tcPr>
          <w:p w:rsidR="00DA78A0" w:rsidRPr="00EC29FA" w:rsidRDefault="00EA10D0" w:rsidP="00DA78A0">
            <w:pPr>
              <w:rPr>
                <w:rFonts w:ascii="Tahoma" w:hAnsi="Tahoma" w:cs="Tahoma"/>
                <w:sz w:val="16"/>
                <w:szCs w:val="16"/>
                <w:lang w:eastAsia="en-US"/>
              </w:rPr>
            </w:pPr>
            <w:r w:rsidRPr="00EC29FA">
              <w:rPr>
                <w:rFonts w:ascii="Tahoma" w:hAnsi="Tahoma" w:cs="Tahoma"/>
                <w:sz w:val="16"/>
                <w:szCs w:val="16"/>
                <w:lang w:eastAsia="en-US"/>
              </w:rPr>
              <w:t xml:space="preserve">Συλλογικά Όργανα (Διοικητικό Συμβούλιο κ.α.) </w:t>
            </w:r>
          </w:p>
          <w:p w:rsidR="00EA10D0" w:rsidRPr="00EC29FA" w:rsidRDefault="00EA10D0" w:rsidP="00DA78A0">
            <w:pPr>
              <w:rPr>
                <w:rFonts w:ascii="Tahoma" w:hAnsi="Tahoma" w:cs="Tahoma"/>
                <w:sz w:val="16"/>
                <w:szCs w:val="16"/>
                <w:lang w:eastAsia="en-US"/>
              </w:rPr>
            </w:pPr>
          </w:p>
          <w:p w:rsidR="007B61DE" w:rsidRPr="00EC29FA" w:rsidRDefault="007B61DE" w:rsidP="00DA78A0">
            <w:pPr>
              <w:rPr>
                <w:rFonts w:ascii="Tahoma" w:hAnsi="Tahoma" w:cs="Tahoma"/>
                <w:sz w:val="16"/>
                <w:szCs w:val="16"/>
                <w:lang w:eastAsia="en-US"/>
              </w:rPr>
            </w:pPr>
            <w:r w:rsidRPr="00EC29FA">
              <w:rPr>
                <w:rFonts w:ascii="Tahoma" w:hAnsi="Tahoma" w:cs="Tahoma"/>
                <w:sz w:val="16"/>
                <w:szCs w:val="16"/>
                <w:lang w:eastAsia="en-US"/>
              </w:rPr>
              <w:t>Ο Μηχανισμός Πιστοποίησης Εκτέλεσης της Πράξης</w:t>
            </w:r>
          </w:p>
          <w:p w:rsidR="00DA78A0" w:rsidRPr="00EC29FA" w:rsidRDefault="007B61DE" w:rsidP="00DA78A0">
            <w:pPr>
              <w:rPr>
                <w:rFonts w:ascii="Tahoma" w:hAnsi="Tahoma" w:cs="Tahoma"/>
                <w:sz w:val="16"/>
                <w:szCs w:val="16"/>
                <w:lang w:eastAsia="en-US"/>
              </w:rPr>
            </w:pPr>
            <w:r w:rsidRPr="00EC29FA">
              <w:rPr>
                <w:rFonts w:ascii="Tahoma" w:hAnsi="Tahoma" w:cs="Tahoma"/>
                <w:sz w:val="16"/>
                <w:szCs w:val="16"/>
                <w:lang w:eastAsia="en-US"/>
              </w:rPr>
              <w:t xml:space="preserve"> </w:t>
            </w:r>
          </w:p>
          <w:p w:rsidR="00DA78A0" w:rsidRPr="00EC29FA" w:rsidRDefault="00DA78A0" w:rsidP="00DA78A0">
            <w:pPr>
              <w:rPr>
                <w:rFonts w:ascii="Tahoma" w:hAnsi="Tahoma" w:cs="Tahoma"/>
                <w:sz w:val="16"/>
                <w:szCs w:val="16"/>
                <w:lang w:eastAsia="en-US"/>
              </w:rPr>
            </w:pPr>
            <w:r w:rsidRPr="00EC29FA">
              <w:rPr>
                <w:rFonts w:ascii="Tahoma" w:hAnsi="Tahoma" w:cs="Tahoma"/>
                <w:sz w:val="16"/>
                <w:szCs w:val="16"/>
                <w:lang w:eastAsia="en-US"/>
              </w:rPr>
              <w:t>Απόφαση ορισμού Υπεύθυνου Έργου</w:t>
            </w:r>
          </w:p>
          <w:p w:rsidR="001E4558" w:rsidRPr="00EC29FA" w:rsidRDefault="001E4558" w:rsidP="004D42D7">
            <w:pPr>
              <w:rPr>
                <w:rFonts w:ascii="Tahoma" w:hAnsi="Tahoma" w:cs="Tahoma"/>
                <w:sz w:val="16"/>
                <w:szCs w:val="16"/>
                <w:lang w:eastAsia="en-US"/>
              </w:rPr>
            </w:pPr>
          </w:p>
        </w:tc>
        <w:tc>
          <w:tcPr>
            <w:tcW w:w="942" w:type="pct"/>
            <w:shd w:val="clear" w:color="auto" w:fill="auto"/>
            <w:vAlign w:val="center"/>
          </w:tcPr>
          <w:p w:rsidR="001E4558" w:rsidRPr="00EC29FA" w:rsidRDefault="00EA10D0" w:rsidP="00F7261A">
            <w:pPr>
              <w:rPr>
                <w:rFonts w:ascii="Tahoma" w:hAnsi="Tahoma" w:cs="Tahoma"/>
                <w:sz w:val="16"/>
                <w:szCs w:val="16"/>
                <w:lang w:eastAsia="en-US"/>
              </w:rPr>
            </w:pPr>
            <w:r w:rsidRPr="00EC29FA">
              <w:rPr>
                <w:rFonts w:ascii="Tahoma" w:hAnsi="Tahoma" w:cs="Tahoma"/>
                <w:sz w:val="16"/>
                <w:szCs w:val="16"/>
                <w:lang w:eastAsia="en-US"/>
              </w:rPr>
              <w:t>Καταστατικό, Εσωτερικός Κανονισμός</w:t>
            </w:r>
          </w:p>
        </w:tc>
        <w:tc>
          <w:tcPr>
            <w:tcW w:w="869" w:type="pct"/>
            <w:shd w:val="clear" w:color="auto" w:fill="auto"/>
            <w:vAlign w:val="center"/>
          </w:tcPr>
          <w:p w:rsidR="00342BCE" w:rsidRPr="00EC29FA" w:rsidRDefault="00EA10D0" w:rsidP="00EA10D0">
            <w:pPr>
              <w:jc w:val="center"/>
              <w:rPr>
                <w:rFonts w:ascii="Tahoma" w:hAnsi="Tahoma" w:cs="Tahoma"/>
                <w:sz w:val="16"/>
                <w:szCs w:val="16"/>
                <w:lang w:eastAsia="en-US"/>
              </w:rPr>
            </w:pPr>
            <w:r w:rsidRPr="00EC29FA">
              <w:rPr>
                <w:rFonts w:ascii="Tahoma" w:hAnsi="Tahoma" w:cs="Tahoma"/>
                <w:sz w:val="16"/>
                <w:szCs w:val="16"/>
                <w:lang w:eastAsia="en-US"/>
              </w:rPr>
              <w:t>Νόμιμος Εκπρόσωπος (Πρόεδρος)</w:t>
            </w:r>
          </w:p>
          <w:p w:rsidR="00EA10D0" w:rsidRPr="00EC29FA" w:rsidRDefault="00EA10D0" w:rsidP="00AB04B8">
            <w:pPr>
              <w:jc w:val="center"/>
              <w:rPr>
                <w:rFonts w:ascii="Tahoma" w:hAnsi="Tahoma" w:cs="Tahoma"/>
                <w:sz w:val="16"/>
                <w:szCs w:val="16"/>
                <w:lang w:eastAsia="en-US"/>
              </w:rPr>
            </w:pPr>
          </w:p>
          <w:p w:rsidR="00EA10D0" w:rsidRPr="00EC29FA" w:rsidRDefault="00EA10D0" w:rsidP="00AB04B8">
            <w:pPr>
              <w:jc w:val="center"/>
              <w:rPr>
                <w:rFonts w:ascii="Tahoma" w:hAnsi="Tahoma" w:cs="Tahoma"/>
                <w:sz w:val="16"/>
                <w:szCs w:val="16"/>
                <w:lang w:eastAsia="en-US"/>
              </w:rPr>
            </w:pPr>
          </w:p>
          <w:p w:rsidR="00342BCE" w:rsidRPr="00EC29FA" w:rsidRDefault="00342BCE" w:rsidP="00AB04B8">
            <w:pPr>
              <w:jc w:val="center"/>
              <w:rPr>
                <w:rFonts w:ascii="Tahoma" w:hAnsi="Tahoma" w:cs="Tahoma"/>
                <w:sz w:val="16"/>
                <w:szCs w:val="16"/>
                <w:lang w:eastAsia="en-US"/>
              </w:rPr>
            </w:pPr>
            <w:r w:rsidRPr="00EC29FA">
              <w:rPr>
                <w:rFonts w:ascii="Tahoma" w:hAnsi="Tahoma" w:cs="Tahoma"/>
                <w:sz w:val="16"/>
                <w:szCs w:val="16"/>
                <w:lang w:eastAsia="en-US"/>
              </w:rPr>
              <w:t xml:space="preserve">Μέλη </w:t>
            </w:r>
            <w:r w:rsidR="007B61DE" w:rsidRPr="00EC29FA">
              <w:rPr>
                <w:rFonts w:ascii="Tahoma" w:hAnsi="Tahoma" w:cs="Tahoma"/>
                <w:sz w:val="16"/>
                <w:szCs w:val="16"/>
                <w:lang w:eastAsia="en-US"/>
              </w:rPr>
              <w:t>του Μηχανισμού</w:t>
            </w:r>
          </w:p>
          <w:p w:rsidR="00342BCE" w:rsidRPr="00EC29FA" w:rsidRDefault="00342BCE" w:rsidP="00AB04B8">
            <w:pPr>
              <w:jc w:val="center"/>
              <w:rPr>
                <w:rFonts w:ascii="Tahoma" w:hAnsi="Tahoma" w:cs="Tahoma"/>
                <w:sz w:val="16"/>
                <w:szCs w:val="16"/>
                <w:lang w:eastAsia="en-US"/>
              </w:rPr>
            </w:pPr>
          </w:p>
          <w:p w:rsidR="00B62B29" w:rsidRPr="00EC29FA" w:rsidRDefault="00A00D93" w:rsidP="00A00D93">
            <w:pPr>
              <w:jc w:val="center"/>
              <w:rPr>
                <w:rFonts w:ascii="Tahoma" w:hAnsi="Tahoma" w:cs="Tahoma"/>
                <w:sz w:val="16"/>
                <w:szCs w:val="16"/>
                <w:lang w:eastAsia="en-US"/>
              </w:rPr>
            </w:pPr>
            <w:r w:rsidRPr="00EC29FA">
              <w:rPr>
                <w:rFonts w:ascii="Tahoma" w:hAnsi="Tahoma" w:cs="Tahoma"/>
                <w:sz w:val="16"/>
                <w:szCs w:val="16"/>
                <w:lang w:eastAsia="en-US"/>
              </w:rPr>
              <w:t>…………..</w:t>
            </w:r>
          </w:p>
        </w:tc>
        <w:tc>
          <w:tcPr>
            <w:tcW w:w="870" w:type="pct"/>
            <w:shd w:val="clear" w:color="auto" w:fill="auto"/>
            <w:vAlign w:val="center"/>
          </w:tcPr>
          <w:p w:rsidR="00EA10D0" w:rsidRDefault="00EA10D0" w:rsidP="00F7261A">
            <w:pPr>
              <w:jc w:val="center"/>
              <w:rPr>
                <w:color w:val="000000"/>
              </w:rPr>
            </w:pPr>
          </w:p>
          <w:p w:rsidR="00B62B29" w:rsidRPr="00F7261A" w:rsidRDefault="00DA78A0" w:rsidP="00342BCE">
            <w:pPr>
              <w:jc w:val="center"/>
              <w:rPr>
                <w:rFonts w:ascii="Tahoma" w:hAnsi="Tahoma" w:cs="Tahoma"/>
                <w:sz w:val="18"/>
                <w:szCs w:val="18"/>
                <w:lang w:eastAsia="en-US"/>
              </w:rPr>
            </w:pPr>
            <w:r w:rsidRPr="00B16BB3">
              <w:rPr>
                <w:color w:val="000000"/>
              </w:rPr>
              <w:t> </w:t>
            </w:r>
            <w:r w:rsidR="00EA10D0" w:rsidRPr="00EA10D0">
              <w:rPr>
                <w:rFonts w:ascii="Tahoma" w:hAnsi="Tahoma" w:cs="Tahoma"/>
                <w:sz w:val="16"/>
                <w:szCs w:val="16"/>
                <w:lang w:eastAsia="en-US"/>
              </w:rPr>
              <w:t>Απόφαση συγκρότησης ΔΣ</w:t>
            </w:r>
          </w:p>
        </w:tc>
      </w:tr>
      <w:tr w:rsidR="00342BCE" w:rsidRPr="009371E6" w:rsidTr="009E7AD0">
        <w:trPr>
          <w:trHeight w:val="227"/>
          <w:jc w:val="center"/>
        </w:trPr>
        <w:tc>
          <w:tcPr>
            <w:tcW w:w="1304" w:type="pct"/>
            <w:shd w:val="clear" w:color="auto" w:fill="auto"/>
            <w:vAlign w:val="center"/>
          </w:tcPr>
          <w:p w:rsidR="001E4558" w:rsidRPr="009371E6" w:rsidRDefault="001E4558" w:rsidP="00DF6179">
            <w:pPr>
              <w:rPr>
                <w:rFonts w:ascii="Tahoma" w:hAnsi="Tahoma" w:cs="Tahoma"/>
                <w:sz w:val="16"/>
                <w:szCs w:val="16"/>
                <w:lang w:eastAsia="en-US"/>
              </w:rPr>
            </w:pPr>
            <w:r w:rsidRPr="009371E6">
              <w:rPr>
                <w:rFonts w:ascii="Tahoma" w:hAnsi="Tahoma" w:cs="Tahoma"/>
                <w:sz w:val="16"/>
                <w:szCs w:val="16"/>
                <w:lang w:eastAsia="en-US"/>
              </w:rPr>
              <w:t>Οικονομική Διαχείριση</w:t>
            </w:r>
          </w:p>
        </w:tc>
        <w:tc>
          <w:tcPr>
            <w:tcW w:w="1015" w:type="pct"/>
            <w:shd w:val="clear" w:color="auto" w:fill="auto"/>
            <w:vAlign w:val="center"/>
          </w:tcPr>
          <w:p w:rsidR="00EA10D0" w:rsidRPr="00EC29FA" w:rsidRDefault="00EA10D0" w:rsidP="00EA10D0">
            <w:pPr>
              <w:rPr>
                <w:rFonts w:ascii="Tahoma" w:hAnsi="Tahoma" w:cs="Tahoma"/>
                <w:sz w:val="16"/>
                <w:szCs w:val="16"/>
                <w:lang w:eastAsia="en-US"/>
              </w:rPr>
            </w:pPr>
            <w:r w:rsidRPr="00EC29FA">
              <w:rPr>
                <w:rFonts w:ascii="Tahoma" w:hAnsi="Tahoma" w:cs="Tahoma"/>
                <w:sz w:val="16"/>
                <w:szCs w:val="16"/>
                <w:lang w:eastAsia="en-US"/>
              </w:rPr>
              <w:t>Οικονομικός Διαχειριστής</w:t>
            </w:r>
          </w:p>
          <w:p w:rsidR="00EA10D0" w:rsidRPr="00EC29FA" w:rsidRDefault="00EA10D0" w:rsidP="00EA10D0">
            <w:pPr>
              <w:rPr>
                <w:rFonts w:ascii="Tahoma" w:hAnsi="Tahoma" w:cs="Tahoma"/>
                <w:sz w:val="16"/>
                <w:szCs w:val="16"/>
                <w:lang w:eastAsia="en-US"/>
              </w:rPr>
            </w:pPr>
          </w:p>
          <w:p w:rsidR="007B61DE" w:rsidRPr="00EC29FA" w:rsidRDefault="007B61DE" w:rsidP="007B61DE">
            <w:pPr>
              <w:rPr>
                <w:rFonts w:ascii="Tahoma" w:hAnsi="Tahoma" w:cs="Tahoma"/>
                <w:sz w:val="16"/>
                <w:szCs w:val="16"/>
                <w:lang w:eastAsia="en-US"/>
              </w:rPr>
            </w:pPr>
            <w:r w:rsidRPr="00EC29FA">
              <w:rPr>
                <w:rFonts w:ascii="Tahoma" w:hAnsi="Tahoma" w:cs="Tahoma"/>
                <w:sz w:val="16"/>
                <w:szCs w:val="16"/>
                <w:lang w:eastAsia="en-US"/>
              </w:rPr>
              <w:t>Ο Μηχανισμός Πιστοποίησης Εκτέλεσης της Πράξης</w:t>
            </w:r>
          </w:p>
          <w:p w:rsidR="001E4558" w:rsidRPr="00EC29FA" w:rsidRDefault="001E4558" w:rsidP="004D42D7">
            <w:pPr>
              <w:rPr>
                <w:rFonts w:ascii="Tahoma" w:hAnsi="Tahoma" w:cs="Tahoma"/>
                <w:sz w:val="16"/>
                <w:szCs w:val="16"/>
                <w:lang w:eastAsia="en-US"/>
              </w:rPr>
            </w:pPr>
          </w:p>
        </w:tc>
        <w:tc>
          <w:tcPr>
            <w:tcW w:w="942" w:type="pct"/>
            <w:shd w:val="clear" w:color="auto" w:fill="auto"/>
            <w:vAlign w:val="center"/>
          </w:tcPr>
          <w:p w:rsidR="001E4558" w:rsidRPr="00EC29FA" w:rsidRDefault="00EA10D0" w:rsidP="00EA10D0">
            <w:pPr>
              <w:rPr>
                <w:rFonts w:ascii="Tahoma" w:hAnsi="Tahoma" w:cs="Tahoma"/>
                <w:sz w:val="16"/>
                <w:szCs w:val="16"/>
                <w:lang w:eastAsia="en-US"/>
              </w:rPr>
            </w:pPr>
            <w:r w:rsidRPr="00EC29FA">
              <w:rPr>
                <w:rFonts w:ascii="Tahoma" w:hAnsi="Tahoma" w:cs="Tahoma"/>
                <w:sz w:val="16"/>
                <w:szCs w:val="16"/>
                <w:lang w:eastAsia="en-US"/>
              </w:rPr>
              <w:t>Καταστατικό, Εσωτερικός Κανονισμός</w:t>
            </w:r>
          </w:p>
        </w:tc>
        <w:tc>
          <w:tcPr>
            <w:tcW w:w="869" w:type="pct"/>
            <w:shd w:val="clear" w:color="auto" w:fill="auto"/>
            <w:vAlign w:val="center"/>
          </w:tcPr>
          <w:p w:rsidR="006B317D" w:rsidRPr="00EC29FA" w:rsidRDefault="006B317D" w:rsidP="00F7261A">
            <w:pPr>
              <w:jc w:val="center"/>
              <w:rPr>
                <w:rFonts w:ascii="Tahoma" w:hAnsi="Tahoma" w:cs="Tahoma"/>
                <w:sz w:val="16"/>
                <w:szCs w:val="16"/>
                <w:lang w:eastAsia="en-US"/>
              </w:rPr>
            </w:pPr>
          </w:p>
          <w:p w:rsidR="006B317D" w:rsidRPr="00EC29FA" w:rsidRDefault="00AA661A" w:rsidP="00F7261A">
            <w:pPr>
              <w:jc w:val="center"/>
              <w:rPr>
                <w:rFonts w:ascii="Tahoma" w:hAnsi="Tahoma" w:cs="Tahoma"/>
                <w:sz w:val="16"/>
                <w:szCs w:val="16"/>
                <w:lang w:eastAsia="en-US"/>
              </w:rPr>
            </w:pPr>
            <w:r w:rsidRPr="00EC29FA">
              <w:rPr>
                <w:rFonts w:ascii="Tahoma" w:hAnsi="Tahoma" w:cs="Tahoma"/>
                <w:sz w:val="16"/>
                <w:szCs w:val="16"/>
                <w:lang w:eastAsia="en-US"/>
              </w:rPr>
              <w:t>…………..</w:t>
            </w:r>
          </w:p>
          <w:p w:rsidR="00AB04B8" w:rsidRPr="00EC29FA" w:rsidRDefault="006B317D" w:rsidP="00A00D93">
            <w:pPr>
              <w:rPr>
                <w:rFonts w:ascii="Tahoma" w:hAnsi="Tahoma" w:cs="Tahoma"/>
                <w:sz w:val="16"/>
                <w:szCs w:val="16"/>
                <w:lang w:eastAsia="en-US"/>
              </w:rPr>
            </w:pPr>
            <w:r w:rsidRPr="00EC29FA">
              <w:rPr>
                <w:rFonts w:ascii="Tahoma" w:hAnsi="Tahoma" w:cs="Tahoma"/>
                <w:sz w:val="16"/>
                <w:szCs w:val="16"/>
                <w:lang w:eastAsia="en-US"/>
              </w:rPr>
              <w:t xml:space="preserve">          </w:t>
            </w:r>
          </w:p>
        </w:tc>
        <w:tc>
          <w:tcPr>
            <w:tcW w:w="870" w:type="pct"/>
            <w:shd w:val="clear" w:color="auto" w:fill="auto"/>
            <w:vAlign w:val="center"/>
          </w:tcPr>
          <w:p w:rsidR="001E4558" w:rsidRPr="009371E6" w:rsidRDefault="00EA10D0" w:rsidP="00342BCE">
            <w:pPr>
              <w:jc w:val="center"/>
              <w:rPr>
                <w:rFonts w:ascii="Tahoma" w:hAnsi="Tahoma" w:cs="Tahoma"/>
                <w:sz w:val="16"/>
                <w:szCs w:val="16"/>
              </w:rPr>
            </w:pPr>
            <w:r w:rsidRPr="00EA10D0">
              <w:rPr>
                <w:rFonts w:ascii="Tahoma" w:hAnsi="Tahoma" w:cs="Tahoma"/>
                <w:sz w:val="16"/>
                <w:szCs w:val="16"/>
                <w:lang w:eastAsia="en-US"/>
              </w:rPr>
              <w:t>Απόφαση συγκρότησης ΔΣ</w:t>
            </w:r>
          </w:p>
        </w:tc>
      </w:tr>
      <w:tr w:rsidR="00342BCE" w:rsidRPr="009371E6" w:rsidTr="009E7AD0">
        <w:trPr>
          <w:trHeight w:val="879"/>
          <w:jc w:val="center"/>
        </w:trPr>
        <w:tc>
          <w:tcPr>
            <w:tcW w:w="1304" w:type="pct"/>
            <w:shd w:val="clear" w:color="auto" w:fill="auto"/>
            <w:vAlign w:val="center"/>
          </w:tcPr>
          <w:p w:rsidR="00486C31" w:rsidRPr="009371E6" w:rsidRDefault="00EA10D0" w:rsidP="00DF6179">
            <w:pPr>
              <w:rPr>
                <w:rFonts w:ascii="Tahoma" w:hAnsi="Tahoma" w:cs="Tahoma"/>
                <w:sz w:val="16"/>
                <w:szCs w:val="16"/>
                <w:lang w:eastAsia="en-US"/>
              </w:rPr>
            </w:pPr>
            <w:r>
              <w:rPr>
                <w:rFonts w:ascii="Tahoma" w:hAnsi="Tahoma" w:cs="Tahoma"/>
                <w:sz w:val="16"/>
                <w:szCs w:val="16"/>
                <w:lang w:eastAsia="en-US"/>
              </w:rPr>
              <w:t>Νομική Υποστήριξη</w:t>
            </w:r>
            <w:r w:rsidR="00486C31">
              <w:rPr>
                <w:rFonts w:ascii="Tahoma" w:hAnsi="Tahoma" w:cs="Tahoma"/>
                <w:sz w:val="16"/>
                <w:szCs w:val="16"/>
                <w:lang w:eastAsia="en-US"/>
              </w:rPr>
              <w:t xml:space="preserve"> </w:t>
            </w:r>
          </w:p>
        </w:tc>
        <w:tc>
          <w:tcPr>
            <w:tcW w:w="1015" w:type="pct"/>
            <w:shd w:val="clear" w:color="auto" w:fill="auto"/>
            <w:vAlign w:val="center"/>
          </w:tcPr>
          <w:p w:rsidR="00486C31" w:rsidRPr="00EC29FA" w:rsidRDefault="00EA10D0" w:rsidP="004D42D7">
            <w:pPr>
              <w:rPr>
                <w:rFonts w:ascii="Tahoma" w:hAnsi="Tahoma" w:cs="Tahoma"/>
                <w:sz w:val="16"/>
                <w:szCs w:val="16"/>
                <w:lang w:eastAsia="en-US"/>
              </w:rPr>
            </w:pPr>
            <w:r w:rsidRPr="00EC29FA">
              <w:rPr>
                <w:rFonts w:ascii="Tahoma" w:hAnsi="Tahoma" w:cs="Tahoma"/>
                <w:sz w:val="16"/>
                <w:szCs w:val="16"/>
                <w:lang w:eastAsia="en-US"/>
              </w:rPr>
              <w:t>Νομικός Σύμβουλος</w:t>
            </w:r>
            <w:r w:rsidR="00486C31" w:rsidRPr="00EC29FA">
              <w:rPr>
                <w:rFonts w:ascii="Tahoma" w:hAnsi="Tahoma" w:cs="Tahoma"/>
                <w:sz w:val="16"/>
                <w:szCs w:val="16"/>
                <w:lang w:eastAsia="en-US"/>
              </w:rPr>
              <w:t xml:space="preserve"> </w:t>
            </w:r>
          </w:p>
        </w:tc>
        <w:tc>
          <w:tcPr>
            <w:tcW w:w="942" w:type="pct"/>
            <w:shd w:val="clear" w:color="auto" w:fill="auto"/>
            <w:vAlign w:val="center"/>
          </w:tcPr>
          <w:p w:rsidR="00486C31" w:rsidRPr="00EC29FA" w:rsidRDefault="00EA10D0" w:rsidP="00F848FF">
            <w:pPr>
              <w:rPr>
                <w:rFonts w:ascii="Tahoma" w:hAnsi="Tahoma" w:cs="Tahoma"/>
                <w:sz w:val="16"/>
                <w:szCs w:val="16"/>
                <w:lang w:eastAsia="en-US"/>
              </w:rPr>
            </w:pPr>
            <w:r w:rsidRPr="00EC29FA">
              <w:rPr>
                <w:rFonts w:ascii="Tahoma" w:hAnsi="Tahoma" w:cs="Tahoma"/>
                <w:sz w:val="16"/>
                <w:szCs w:val="16"/>
                <w:lang w:eastAsia="en-US"/>
              </w:rPr>
              <w:t>Καταστατικό, Εσωτερικός Κανονισμός</w:t>
            </w:r>
          </w:p>
        </w:tc>
        <w:tc>
          <w:tcPr>
            <w:tcW w:w="869" w:type="pct"/>
            <w:shd w:val="clear" w:color="auto" w:fill="auto"/>
            <w:vAlign w:val="center"/>
          </w:tcPr>
          <w:p w:rsidR="00486C31" w:rsidRPr="00EC29FA" w:rsidRDefault="00AA661A" w:rsidP="00AA661A">
            <w:pPr>
              <w:jc w:val="center"/>
              <w:rPr>
                <w:rFonts w:ascii="Tahoma" w:hAnsi="Tahoma" w:cs="Tahoma"/>
                <w:sz w:val="16"/>
                <w:szCs w:val="16"/>
                <w:lang w:eastAsia="en-US"/>
              </w:rPr>
            </w:pPr>
            <w:r w:rsidRPr="00EC29FA">
              <w:rPr>
                <w:rFonts w:ascii="Tahoma" w:hAnsi="Tahoma" w:cs="Tahoma"/>
                <w:sz w:val="16"/>
                <w:szCs w:val="16"/>
                <w:lang w:eastAsia="en-US"/>
              </w:rPr>
              <w:t>…………..</w:t>
            </w:r>
          </w:p>
        </w:tc>
        <w:tc>
          <w:tcPr>
            <w:tcW w:w="870" w:type="pct"/>
            <w:shd w:val="clear" w:color="auto" w:fill="auto"/>
            <w:vAlign w:val="center"/>
          </w:tcPr>
          <w:p w:rsidR="00AA661A" w:rsidRDefault="00AA661A" w:rsidP="00AA661A">
            <w:pPr>
              <w:jc w:val="center"/>
              <w:rPr>
                <w:color w:val="000000"/>
              </w:rPr>
            </w:pPr>
            <w:r w:rsidRPr="00B16BB3">
              <w:rPr>
                <w:color w:val="000000"/>
              </w:rPr>
              <w:t> </w:t>
            </w:r>
          </w:p>
          <w:p w:rsidR="00AA661A" w:rsidRPr="00A00D93" w:rsidRDefault="00EA10D0" w:rsidP="00AA661A">
            <w:pPr>
              <w:jc w:val="center"/>
              <w:rPr>
                <w:rFonts w:ascii="Tahoma" w:hAnsi="Tahoma" w:cs="Tahoma"/>
                <w:sz w:val="16"/>
                <w:szCs w:val="16"/>
                <w:highlight w:val="yellow"/>
                <w:lang w:eastAsia="en-US"/>
              </w:rPr>
            </w:pPr>
            <w:r w:rsidRPr="00EA10D0">
              <w:rPr>
                <w:rFonts w:ascii="Tahoma" w:hAnsi="Tahoma" w:cs="Tahoma"/>
                <w:sz w:val="16"/>
                <w:szCs w:val="16"/>
                <w:lang w:eastAsia="en-US"/>
              </w:rPr>
              <w:t>Απόφαση ΔΣ</w:t>
            </w:r>
          </w:p>
          <w:p w:rsidR="00AA661A" w:rsidRPr="00A00D93" w:rsidRDefault="00AA661A" w:rsidP="00AA661A">
            <w:pPr>
              <w:jc w:val="center"/>
              <w:rPr>
                <w:rFonts w:ascii="Tahoma" w:hAnsi="Tahoma" w:cs="Tahoma"/>
                <w:sz w:val="16"/>
                <w:szCs w:val="16"/>
                <w:highlight w:val="yellow"/>
                <w:lang w:eastAsia="en-US"/>
              </w:rPr>
            </w:pPr>
          </w:p>
          <w:p w:rsidR="00486C31" w:rsidRPr="009371E6" w:rsidRDefault="00486C31" w:rsidP="00486C31">
            <w:pPr>
              <w:jc w:val="center"/>
              <w:rPr>
                <w:rFonts w:ascii="Tahoma" w:hAnsi="Tahoma" w:cs="Tahoma"/>
                <w:sz w:val="16"/>
                <w:szCs w:val="16"/>
                <w:lang w:eastAsia="en-US"/>
              </w:rPr>
            </w:pPr>
          </w:p>
        </w:tc>
      </w:tr>
    </w:tbl>
    <w:p w:rsidR="00BD6A5E" w:rsidRDefault="00BD6A5E" w:rsidP="00EA10D0">
      <w:pPr>
        <w:spacing w:before="240" w:line="360" w:lineRule="auto"/>
        <w:jc w:val="both"/>
        <w:rPr>
          <w:rFonts w:ascii="Tahoma" w:hAnsi="Tahoma" w:cs="Tahoma"/>
          <w:b/>
        </w:rPr>
      </w:pPr>
    </w:p>
    <w:p w:rsidR="00162F95" w:rsidRPr="00BD6A5E" w:rsidRDefault="00056B35" w:rsidP="00BD6A5E">
      <w:pPr>
        <w:numPr>
          <w:ilvl w:val="0"/>
          <w:numId w:val="4"/>
        </w:numPr>
        <w:tabs>
          <w:tab w:val="clear" w:pos="789"/>
          <w:tab w:val="num" w:pos="426"/>
        </w:tabs>
        <w:spacing w:before="240" w:line="360" w:lineRule="auto"/>
        <w:ind w:left="788" w:hanging="362"/>
        <w:jc w:val="both"/>
        <w:rPr>
          <w:rFonts w:ascii="Tahoma" w:hAnsi="Tahoma" w:cs="Tahoma"/>
          <w:b/>
        </w:rPr>
      </w:pPr>
      <w:r w:rsidRPr="001D49B9">
        <w:rPr>
          <w:rFonts w:ascii="Tahoma" w:hAnsi="Tahoma" w:cs="Tahoma"/>
          <w:b/>
        </w:rPr>
        <w:t>Τ</w:t>
      </w:r>
      <w:r w:rsidR="00487ECA" w:rsidRPr="001D49B9">
        <w:rPr>
          <w:rFonts w:ascii="Tahoma" w:hAnsi="Tahoma" w:cs="Tahoma"/>
          <w:b/>
        </w:rPr>
        <w:t xml:space="preserve">ο </w:t>
      </w:r>
      <w:r w:rsidR="00C72B85" w:rsidRPr="001D49B9">
        <w:rPr>
          <w:rFonts w:ascii="Tahoma" w:hAnsi="Tahoma" w:cs="Tahoma"/>
          <w:b/>
        </w:rPr>
        <w:t>Σ</w:t>
      </w:r>
      <w:r w:rsidR="002A7F6E" w:rsidRPr="001D49B9">
        <w:rPr>
          <w:rFonts w:ascii="Tahoma" w:hAnsi="Tahoma" w:cs="Tahoma"/>
          <w:b/>
        </w:rPr>
        <w:t>χήμα Διοίκησης του Υποέργου</w:t>
      </w:r>
      <w:r w:rsidR="00491088" w:rsidRPr="001D49B9">
        <w:rPr>
          <w:rFonts w:ascii="Tahoma" w:hAnsi="Tahoma" w:cs="Tahoma"/>
          <w:b/>
        </w:rPr>
        <w:t xml:space="preserve"> </w:t>
      </w:r>
    </w:p>
    <w:p w:rsidR="00D70601" w:rsidRDefault="00D70601" w:rsidP="00162F95">
      <w:pPr>
        <w:autoSpaceDE w:val="0"/>
        <w:autoSpaceDN w:val="0"/>
        <w:adjustRightInd w:val="0"/>
        <w:rPr>
          <w:rFonts w:ascii="Tahoma" w:hAnsi="Tahoma" w:cs="Tahoma"/>
          <w:b/>
        </w:rPr>
      </w:pPr>
    </w:p>
    <w:p w:rsidR="00D70601" w:rsidRPr="00E71114" w:rsidRDefault="00D70601" w:rsidP="00D70601">
      <w:pPr>
        <w:autoSpaceDE w:val="0"/>
        <w:autoSpaceDN w:val="0"/>
        <w:adjustRightInd w:val="0"/>
        <w:rPr>
          <w:rFonts w:ascii="Tahoma" w:hAnsi="Tahoma" w:cs="Tahoma"/>
          <w:b/>
        </w:rPr>
      </w:pPr>
      <w:r w:rsidRPr="00E71114">
        <w:rPr>
          <w:rFonts w:ascii="Tahoma" w:hAnsi="Tahoma" w:cs="Tahoma"/>
          <w:b/>
        </w:rPr>
        <w:t xml:space="preserve">Το σχήμα Διοίκησης του Υποέργου περιλαμβάνει </w:t>
      </w:r>
      <w:r w:rsidR="00495BBB" w:rsidRPr="00E71114">
        <w:rPr>
          <w:rFonts w:ascii="Tahoma" w:hAnsi="Tahoma" w:cs="Tahoma"/>
          <w:b/>
        </w:rPr>
        <w:t>τρείς</w:t>
      </w:r>
      <w:r w:rsidRPr="00E71114">
        <w:rPr>
          <w:rFonts w:ascii="Tahoma" w:hAnsi="Tahoma" w:cs="Tahoma"/>
          <w:b/>
        </w:rPr>
        <w:t xml:space="preserve"> (</w:t>
      </w:r>
      <w:r w:rsidR="00495BBB" w:rsidRPr="00E71114">
        <w:rPr>
          <w:rFonts w:ascii="Tahoma" w:hAnsi="Tahoma" w:cs="Tahoma"/>
          <w:b/>
        </w:rPr>
        <w:t>3</w:t>
      </w:r>
      <w:r w:rsidRPr="00E71114">
        <w:rPr>
          <w:rFonts w:ascii="Tahoma" w:hAnsi="Tahoma" w:cs="Tahoma"/>
          <w:b/>
        </w:rPr>
        <w:t>) διακριτές οντότητες:</w:t>
      </w:r>
    </w:p>
    <w:p w:rsidR="00D70601" w:rsidRPr="00E71114" w:rsidRDefault="00D70601" w:rsidP="00D70601">
      <w:pPr>
        <w:autoSpaceDE w:val="0"/>
        <w:autoSpaceDN w:val="0"/>
        <w:adjustRightInd w:val="0"/>
        <w:rPr>
          <w:rFonts w:ascii="Tahoma" w:hAnsi="Tahoma" w:cs="Tahoma"/>
          <w:b/>
        </w:rPr>
      </w:pPr>
    </w:p>
    <w:p w:rsidR="009A50AB" w:rsidRDefault="009A50AB" w:rsidP="009A50AB">
      <w:pPr>
        <w:pStyle w:val="af3"/>
        <w:numPr>
          <w:ilvl w:val="0"/>
          <w:numId w:val="31"/>
        </w:numPr>
        <w:autoSpaceDE w:val="0"/>
        <w:autoSpaceDN w:val="0"/>
        <w:adjustRightInd w:val="0"/>
        <w:spacing w:before="0" w:beforeAutospacing="0"/>
        <w:ind w:left="709" w:hanging="283"/>
        <w:rPr>
          <w:rFonts w:ascii="Tahoma" w:hAnsi="Tahoma" w:cs="Tahoma"/>
          <w:sz w:val="20"/>
          <w:szCs w:val="20"/>
        </w:rPr>
      </w:pPr>
      <w:r>
        <w:rPr>
          <w:rFonts w:ascii="Tahoma" w:hAnsi="Tahoma" w:cs="Tahoma"/>
          <w:sz w:val="20"/>
          <w:szCs w:val="20"/>
        </w:rPr>
        <w:t>τ</w:t>
      </w:r>
      <w:r w:rsidR="007B61DE" w:rsidRPr="00E71114">
        <w:rPr>
          <w:rFonts w:ascii="Tahoma" w:hAnsi="Tahoma" w:cs="Tahoma"/>
          <w:sz w:val="20"/>
          <w:szCs w:val="20"/>
        </w:rPr>
        <w:t>ον Μηχανισμό Πιστοποίησης Εκτέλεσης της Πράξης</w:t>
      </w:r>
      <w:r w:rsidR="00D70601" w:rsidRPr="00E71114">
        <w:rPr>
          <w:rFonts w:ascii="Tahoma" w:hAnsi="Tahoma" w:cs="Tahoma"/>
          <w:sz w:val="20"/>
          <w:szCs w:val="20"/>
        </w:rPr>
        <w:t>, που αποτελεί τον ελεγκτικό μηχανισμό παρακολούθησης του Υποέργου και της Πράξης συνολικά</w:t>
      </w:r>
    </w:p>
    <w:p w:rsidR="009A50AB" w:rsidRDefault="00BD6A5E" w:rsidP="009A50AB">
      <w:pPr>
        <w:pStyle w:val="af3"/>
        <w:numPr>
          <w:ilvl w:val="0"/>
          <w:numId w:val="31"/>
        </w:numPr>
        <w:autoSpaceDE w:val="0"/>
        <w:autoSpaceDN w:val="0"/>
        <w:adjustRightInd w:val="0"/>
        <w:spacing w:before="0" w:beforeAutospacing="0"/>
        <w:ind w:left="709" w:hanging="283"/>
        <w:rPr>
          <w:rFonts w:ascii="Tahoma" w:hAnsi="Tahoma" w:cs="Tahoma"/>
          <w:sz w:val="20"/>
          <w:szCs w:val="20"/>
        </w:rPr>
      </w:pPr>
      <w:r w:rsidRPr="009A50AB">
        <w:rPr>
          <w:rFonts w:ascii="Tahoma" w:hAnsi="Tahoma" w:cs="Tahoma"/>
          <w:sz w:val="20"/>
          <w:szCs w:val="20"/>
        </w:rPr>
        <w:t>τ</w:t>
      </w:r>
      <w:r w:rsidR="00D70601" w:rsidRPr="009A50AB">
        <w:rPr>
          <w:rFonts w:ascii="Tahoma" w:hAnsi="Tahoma" w:cs="Tahoma"/>
          <w:sz w:val="20"/>
          <w:szCs w:val="20"/>
        </w:rPr>
        <w:t>ον Υπεύθυνο Έργου</w:t>
      </w:r>
    </w:p>
    <w:p w:rsidR="00D70601" w:rsidRPr="009A50AB" w:rsidRDefault="00495BBB" w:rsidP="009A50AB">
      <w:pPr>
        <w:pStyle w:val="af3"/>
        <w:numPr>
          <w:ilvl w:val="0"/>
          <w:numId w:val="31"/>
        </w:numPr>
        <w:autoSpaceDE w:val="0"/>
        <w:autoSpaceDN w:val="0"/>
        <w:adjustRightInd w:val="0"/>
        <w:spacing w:before="0" w:beforeAutospacing="0"/>
        <w:ind w:left="709" w:hanging="283"/>
        <w:rPr>
          <w:rFonts w:ascii="Tahoma" w:hAnsi="Tahoma" w:cs="Tahoma"/>
          <w:sz w:val="20"/>
          <w:szCs w:val="20"/>
        </w:rPr>
      </w:pPr>
      <w:r w:rsidRPr="009A50AB">
        <w:rPr>
          <w:rFonts w:ascii="Tahoma" w:hAnsi="Tahoma" w:cs="Tahoma"/>
          <w:sz w:val="20"/>
          <w:szCs w:val="20"/>
        </w:rPr>
        <w:t xml:space="preserve">το </w:t>
      </w:r>
      <w:r w:rsidR="00D70601" w:rsidRPr="009A50AB">
        <w:rPr>
          <w:rFonts w:ascii="Tahoma" w:hAnsi="Tahoma" w:cs="Tahoma"/>
          <w:sz w:val="20"/>
          <w:szCs w:val="20"/>
        </w:rPr>
        <w:t>προσωπικό τ</w:t>
      </w:r>
      <w:r w:rsidR="009A50AB">
        <w:rPr>
          <w:rFonts w:ascii="Tahoma" w:hAnsi="Tahoma" w:cs="Tahoma"/>
          <w:sz w:val="20"/>
          <w:szCs w:val="20"/>
        </w:rPr>
        <w:t xml:space="preserve">ου </w:t>
      </w:r>
      <w:r w:rsidR="00EC29FA">
        <w:rPr>
          <w:rFonts w:ascii="Tahoma" w:hAnsi="Tahoma" w:cs="Tahoma"/>
          <w:sz w:val="20"/>
          <w:szCs w:val="20"/>
        </w:rPr>
        <w:t xml:space="preserve">Κέντρου / </w:t>
      </w:r>
      <w:r w:rsidR="009A50AB">
        <w:rPr>
          <w:rFonts w:ascii="Tahoma" w:hAnsi="Tahoma" w:cs="Tahoma"/>
          <w:sz w:val="20"/>
          <w:szCs w:val="20"/>
        </w:rPr>
        <w:t>Ιδρύματος</w:t>
      </w:r>
    </w:p>
    <w:p w:rsidR="00162F95" w:rsidRPr="00E71114" w:rsidRDefault="00162F95" w:rsidP="00162F95">
      <w:pPr>
        <w:autoSpaceDE w:val="0"/>
        <w:autoSpaceDN w:val="0"/>
        <w:adjustRightInd w:val="0"/>
        <w:rPr>
          <w:rFonts w:ascii="Tahoma" w:hAnsi="Tahoma" w:cs="Tahoma"/>
          <w:b/>
        </w:rPr>
      </w:pPr>
    </w:p>
    <w:p w:rsidR="00162F95" w:rsidRPr="00E71114" w:rsidRDefault="00162F95" w:rsidP="00162F95">
      <w:pPr>
        <w:autoSpaceDE w:val="0"/>
        <w:autoSpaceDN w:val="0"/>
        <w:adjustRightInd w:val="0"/>
        <w:rPr>
          <w:rFonts w:ascii="Tahoma" w:hAnsi="Tahoma" w:cs="Tahoma"/>
          <w:b/>
        </w:rPr>
      </w:pPr>
      <w:r w:rsidRPr="00E71114">
        <w:rPr>
          <w:rFonts w:ascii="Tahoma" w:hAnsi="Tahoma" w:cs="Tahoma"/>
          <w:b/>
        </w:rPr>
        <w:t>Αναλυτικότερα:</w:t>
      </w:r>
    </w:p>
    <w:p w:rsidR="00D70601" w:rsidRPr="00E71114" w:rsidRDefault="00D70601" w:rsidP="00162F95">
      <w:pPr>
        <w:autoSpaceDE w:val="0"/>
        <w:autoSpaceDN w:val="0"/>
        <w:adjustRightInd w:val="0"/>
        <w:rPr>
          <w:rFonts w:ascii="Tahoma" w:hAnsi="Tahoma" w:cs="Tahoma"/>
        </w:rPr>
      </w:pPr>
    </w:p>
    <w:p w:rsidR="00F7556C" w:rsidRPr="00E71114" w:rsidRDefault="007B61DE" w:rsidP="00D70601">
      <w:pPr>
        <w:autoSpaceDE w:val="0"/>
        <w:autoSpaceDN w:val="0"/>
        <w:adjustRightInd w:val="0"/>
        <w:rPr>
          <w:rFonts w:ascii="Tahoma" w:hAnsi="Tahoma" w:cs="Tahoma"/>
          <w:b/>
          <w:u w:val="single"/>
        </w:rPr>
      </w:pPr>
      <w:r w:rsidRPr="00E71114">
        <w:rPr>
          <w:rFonts w:ascii="Tahoma" w:hAnsi="Tahoma" w:cs="Tahoma"/>
          <w:b/>
        </w:rPr>
        <w:t>Ο Μηχανισμός Πιστοποίησης Εκτέλεσης της Πράξης</w:t>
      </w:r>
      <w:r w:rsidR="00D70601" w:rsidRPr="00E71114">
        <w:rPr>
          <w:rFonts w:ascii="Tahoma" w:hAnsi="Tahoma" w:cs="Tahoma"/>
          <w:b/>
          <w:u w:val="single"/>
        </w:rPr>
        <w:t xml:space="preserve"> </w:t>
      </w:r>
    </w:p>
    <w:p w:rsidR="00F7556C" w:rsidRDefault="00F7556C" w:rsidP="00710290">
      <w:pPr>
        <w:autoSpaceDE w:val="0"/>
        <w:autoSpaceDN w:val="0"/>
        <w:adjustRightInd w:val="0"/>
        <w:jc w:val="both"/>
        <w:rPr>
          <w:rFonts w:ascii="Tahoma" w:hAnsi="Tahoma" w:cs="Tahoma"/>
          <w:b/>
          <w:highlight w:val="yellow"/>
          <w:u w:val="single"/>
        </w:rPr>
      </w:pPr>
    </w:p>
    <w:p w:rsidR="00D70601" w:rsidRPr="00F7556C" w:rsidRDefault="00F7556C" w:rsidP="00710290">
      <w:pPr>
        <w:autoSpaceDE w:val="0"/>
        <w:autoSpaceDN w:val="0"/>
        <w:adjustRightInd w:val="0"/>
        <w:jc w:val="both"/>
        <w:rPr>
          <w:rFonts w:ascii="Tahoma" w:hAnsi="Tahoma" w:cs="Tahoma"/>
        </w:rPr>
      </w:pPr>
      <w:r w:rsidRPr="00EC29FA">
        <w:rPr>
          <w:rFonts w:ascii="Tahoma" w:hAnsi="Tahoma" w:cs="Tahoma"/>
        </w:rPr>
        <w:t>Ο</w:t>
      </w:r>
      <w:r w:rsidR="00D70601" w:rsidRPr="00EC29FA">
        <w:rPr>
          <w:rFonts w:ascii="Tahoma" w:hAnsi="Tahoma" w:cs="Tahoma"/>
        </w:rPr>
        <w:t xml:space="preserve">ρίζεται </w:t>
      </w:r>
      <w:r w:rsidR="00495BBB" w:rsidRPr="00EC29FA">
        <w:rPr>
          <w:rFonts w:ascii="Tahoma" w:hAnsi="Tahoma" w:cs="Tahoma"/>
        </w:rPr>
        <w:t>με απόφαση από το</w:t>
      </w:r>
      <w:r w:rsidR="00D70601" w:rsidRPr="00EC29FA">
        <w:rPr>
          <w:rFonts w:ascii="Tahoma" w:hAnsi="Tahoma" w:cs="Tahoma"/>
        </w:rPr>
        <w:t xml:space="preserve"> </w:t>
      </w:r>
      <w:r w:rsidR="00495BBB" w:rsidRPr="00EC29FA">
        <w:rPr>
          <w:rFonts w:ascii="Tahoma" w:hAnsi="Tahoma" w:cs="Tahoma"/>
        </w:rPr>
        <w:t>Δ.Σ. του Φορέα</w:t>
      </w:r>
      <w:r w:rsidR="00D70601" w:rsidRPr="00EC29FA">
        <w:rPr>
          <w:rFonts w:ascii="Tahoma" w:hAnsi="Tahoma" w:cs="Tahoma"/>
        </w:rPr>
        <w:t>.</w:t>
      </w:r>
      <w:r w:rsidR="00D70601" w:rsidRPr="00F7556C">
        <w:rPr>
          <w:rFonts w:ascii="Tahoma" w:hAnsi="Tahoma" w:cs="Tahoma"/>
        </w:rPr>
        <w:t xml:space="preserve"> </w:t>
      </w:r>
      <w:r w:rsidR="007B61DE">
        <w:rPr>
          <w:rFonts w:ascii="Tahoma" w:hAnsi="Tahoma" w:cs="Tahoma"/>
        </w:rPr>
        <w:t>Ο μηχανισμός</w:t>
      </w:r>
      <w:r w:rsidR="00D70601" w:rsidRPr="00F7556C">
        <w:rPr>
          <w:rFonts w:ascii="Tahoma" w:hAnsi="Tahoma" w:cs="Tahoma"/>
        </w:rPr>
        <w:t xml:space="preserve"> έχει τις ακόλουθες αρμοδιότητες:</w:t>
      </w:r>
    </w:p>
    <w:p w:rsidR="00D70601" w:rsidRPr="00162F95" w:rsidRDefault="00D70601" w:rsidP="00D70601">
      <w:pPr>
        <w:tabs>
          <w:tab w:val="left" w:pos="1670"/>
        </w:tabs>
        <w:autoSpaceDE w:val="0"/>
        <w:autoSpaceDN w:val="0"/>
        <w:adjustRightInd w:val="0"/>
        <w:rPr>
          <w:rFonts w:ascii="Tahoma" w:hAnsi="Tahoma" w:cs="Tahoma"/>
        </w:rPr>
      </w:pPr>
      <w:r>
        <w:rPr>
          <w:rFonts w:ascii="Tahoma" w:hAnsi="Tahoma" w:cs="Tahoma"/>
        </w:rPr>
        <w:tab/>
      </w:r>
    </w:p>
    <w:p w:rsidR="00D70601" w:rsidRDefault="00D70601" w:rsidP="00710290">
      <w:pPr>
        <w:pStyle w:val="af3"/>
        <w:numPr>
          <w:ilvl w:val="0"/>
          <w:numId w:val="27"/>
        </w:numPr>
        <w:autoSpaceDE w:val="0"/>
        <w:autoSpaceDN w:val="0"/>
        <w:adjustRightInd w:val="0"/>
        <w:spacing w:before="0" w:beforeAutospacing="0"/>
        <w:rPr>
          <w:rFonts w:ascii="Tahoma" w:hAnsi="Tahoma" w:cs="Tahoma"/>
          <w:sz w:val="20"/>
          <w:szCs w:val="20"/>
        </w:rPr>
      </w:pPr>
      <w:r w:rsidRPr="00162F95">
        <w:rPr>
          <w:rFonts w:ascii="Tahoma" w:hAnsi="Tahoma" w:cs="Tahoma"/>
          <w:sz w:val="20"/>
          <w:szCs w:val="20"/>
        </w:rPr>
        <w:t>Παρακολουθεί και ελέγχει τα παραδοτέα της Πράξης</w:t>
      </w:r>
    </w:p>
    <w:p w:rsidR="00D70601" w:rsidRDefault="00D70601" w:rsidP="00710290">
      <w:pPr>
        <w:pStyle w:val="af3"/>
        <w:numPr>
          <w:ilvl w:val="0"/>
          <w:numId w:val="27"/>
        </w:numPr>
        <w:autoSpaceDE w:val="0"/>
        <w:autoSpaceDN w:val="0"/>
        <w:adjustRightInd w:val="0"/>
        <w:spacing w:before="0" w:beforeAutospacing="0"/>
        <w:rPr>
          <w:rFonts w:ascii="Tahoma" w:hAnsi="Tahoma" w:cs="Tahoma"/>
          <w:sz w:val="20"/>
          <w:szCs w:val="20"/>
        </w:rPr>
      </w:pPr>
      <w:r>
        <w:rPr>
          <w:rFonts w:ascii="Tahoma" w:hAnsi="Tahoma" w:cs="Tahoma"/>
          <w:sz w:val="20"/>
          <w:szCs w:val="20"/>
        </w:rPr>
        <w:t>Παρακολουθεί την εξέλιξη του Φυσικού και Οικονομικού Αντικειμένου</w:t>
      </w:r>
    </w:p>
    <w:p w:rsidR="00D70601" w:rsidRPr="00162F95" w:rsidRDefault="00D70601" w:rsidP="00710290">
      <w:pPr>
        <w:pStyle w:val="af3"/>
        <w:numPr>
          <w:ilvl w:val="0"/>
          <w:numId w:val="27"/>
        </w:numPr>
        <w:autoSpaceDE w:val="0"/>
        <w:autoSpaceDN w:val="0"/>
        <w:adjustRightInd w:val="0"/>
        <w:spacing w:before="0" w:beforeAutospacing="0"/>
        <w:rPr>
          <w:rFonts w:ascii="Tahoma" w:hAnsi="Tahoma" w:cs="Tahoma"/>
          <w:sz w:val="20"/>
          <w:szCs w:val="20"/>
        </w:rPr>
      </w:pPr>
      <w:r w:rsidRPr="00BA6733">
        <w:rPr>
          <w:rFonts w:ascii="Tahoma" w:hAnsi="Tahoma" w:cs="Tahoma"/>
          <w:sz w:val="20"/>
          <w:szCs w:val="20"/>
        </w:rPr>
        <w:t>Έχει την ευθύνη για την διασφάλιση της ποιότητας του έργου (παραγόμενα παραδοτέα, έγγραφα, κ.α.)</w:t>
      </w:r>
    </w:p>
    <w:p w:rsidR="00D70601" w:rsidRDefault="00D70601" w:rsidP="00D70601">
      <w:pPr>
        <w:pStyle w:val="af3"/>
        <w:autoSpaceDE w:val="0"/>
        <w:autoSpaceDN w:val="0"/>
        <w:adjustRightInd w:val="0"/>
        <w:spacing w:before="0" w:beforeAutospacing="0"/>
        <w:ind w:left="765"/>
        <w:jc w:val="left"/>
        <w:rPr>
          <w:rFonts w:ascii="Tahoma" w:hAnsi="Tahoma" w:cs="Tahoma"/>
          <w:sz w:val="20"/>
          <w:szCs w:val="20"/>
        </w:rPr>
      </w:pPr>
    </w:p>
    <w:p w:rsidR="00D70601" w:rsidRDefault="00D70601" w:rsidP="00162F95">
      <w:pPr>
        <w:autoSpaceDE w:val="0"/>
        <w:autoSpaceDN w:val="0"/>
        <w:adjustRightInd w:val="0"/>
        <w:rPr>
          <w:rFonts w:ascii="Tahoma" w:hAnsi="Tahoma" w:cs="Tahoma"/>
        </w:rPr>
      </w:pPr>
    </w:p>
    <w:p w:rsidR="00D70601" w:rsidRPr="00D70601" w:rsidRDefault="00D70601" w:rsidP="00D70601">
      <w:pPr>
        <w:autoSpaceDE w:val="0"/>
        <w:autoSpaceDN w:val="0"/>
        <w:adjustRightInd w:val="0"/>
        <w:rPr>
          <w:rFonts w:ascii="Tahoma" w:hAnsi="Tahoma" w:cs="Tahoma"/>
          <w:b/>
          <w:u w:val="single"/>
        </w:rPr>
      </w:pPr>
      <w:r w:rsidRPr="00E71114">
        <w:rPr>
          <w:rFonts w:ascii="Tahoma" w:hAnsi="Tahoma" w:cs="Tahoma"/>
          <w:b/>
          <w:u w:val="single"/>
        </w:rPr>
        <w:t>Ο  Υπεύθυνος Έργου έχει τις ακόλουθες αρμοδιότητες:</w:t>
      </w:r>
    </w:p>
    <w:p w:rsidR="00D70601" w:rsidRPr="006F4A7F" w:rsidRDefault="00D70601" w:rsidP="00D70601">
      <w:pPr>
        <w:autoSpaceDE w:val="0"/>
        <w:autoSpaceDN w:val="0"/>
        <w:adjustRightInd w:val="0"/>
        <w:rPr>
          <w:rFonts w:ascii="Tahoma" w:hAnsi="Tahoma" w:cs="Tahoma"/>
          <w:b/>
        </w:rPr>
      </w:pPr>
    </w:p>
    <w:p w:rsidR="00D70601" w:rsidRPr="00563B90" w:rsidRDefault="00D70601" w:rsidP="00D70601">
      <w:pPr>
        <w:pStyle w:val="af3"/>
        <w:numPr>
          <w:ilvl w:val="0"/>
          <w:numId w:val="29"/>
        </w:numPr>
        <w:autoSpaceDE w:val="0"/>
        <w:autoSpaceDN w:val="0"/>
        <w:adjustRightInd w:val="0"/>
        <w:spacing w:before="0" w:beforeAutospacing="0"/>
        <w:rPr>
          <w:rFonts w:ascii="Tahoma" w:hAnsi="Tahoma" w:cs="Tahoma"/>
          <w:sz w:val="20"/>
          <w:szCs w:val="20"/>
        </w:rPr>
      </w:pPr>
      <w:r w:rsidRPr="00162F95">
        <w:rPr>
          <w:rFonts w:ascii="Tahoma" w:hAnsi="Tahoma" w:cs="Tahoma"/>
          <w:sz w:val="20"/>
          <w:szCs w:val="20"/>
        </w:rPr>
        <w:t xml:space="preserve">Έχει την ευθύνη για την άρτια υλοποίηση της Πράξης και του αποτελέσματος, καθώς και τις εσωτερικές διαδικασίες επαλήθευσης των δαπανών, που διασφαλίζουν τη νομιμότητα και κανονικότητά </w:t>
      </w:r>
      <w:r>
        <w:rPr>
          <w:rFonts w:ascii="Tahoma" w:hAnsi="Tahoma" w:cs="Tahoma"/>
          <w:sz w:val="20"/>
          <w:szCs w:val="20"/>
        </w:rPr>
        <w:t>τους</w:t>
      </w:r>
    </w:p>
    <w:p w:rsidR="00D70601" w:rsidRPr="00162F95" w:rsidRDefault="00D70601" w:rsidP="00D70601">
      <w:pPr>
        <w:pStyle w:val="af3"/>
        <w:numPr>
          <w:ilvl w:val="0"/>
          <w:numId w:val="29"/>
        </w:numPr>
        <w:autoSpaceDE w:val="0"/>
        <w:autoSpaceDN w:val="0"/>
        <w:adjustRightInd w:val="0"/>
        <w:spacing w:before="0" w:beforeAutospacing="0"/>
        <w:rPr>
          <w:rFonts w:ascii="Tahoma" w:hAnsi="Tahoma" w:cs="Tahoma"/>
          <w:sz w:val="20"/>
          <w:szCs w:val="20"/>
        </w:rPr>
      </w:pPr>
      <w:r w:rsidRPr="00162F95">
        <w:rPr>
          <w:rFonts w:ascii="Tahoma" w:hAnsi="Tahoma" w:cs="Tahoma"/>
          <w:sz w:val="20"/>
          <w:szCs w:val="20"/>
        </w:rPr>
        <w:t xml:space="preserve">Συντονίζει και έχει την ευθύνη για τις ενέργειες που απαιτούνται για την υλοποίηση της Πράξης </w:t>
      </w:r>
    </w:p>
    <w:p w:rsidR="00D70601" w:rsidRPr="00563B90" w:rsidRDefault="00D70601" w:rsidP="00D70601">
      <w:pPr>
        <w:pStyle w:val="af3"/>
        <w:numPr>
          <w:ilvl w:val="0"/>
          <w:numId w:val="29"/>
        </w:numPr>
        <w:autoSpaceDE w:val="0"/>
        <w:autoSpaceDN w:val="0"/>
        <w:adjustRightInd w:val="0"/>
        <w:spacing w:before="0" w:beforeAutospacing="0"/>
        <w:rPr>
          <w:rFonts w:ascii="Tahoma" w:hAnsi="Tahoma" w:cs="Tahoma"/>
          <w:sz w:val="20"/>
          <w:szCs w:val="20"/>
        </w:rPr>
      </w:pPr>
      <w:r w:rsidRPr="00162F95">
        <w:rPr>
          <w:rFonts w:ascii="Tahoma" w:hAnsi="Tahoma" w:cs="Tahoma"/>
          <w:sz w:val="20"/>
          <w:szCs w:val="20"/>
        </w:rPr>
        <w:t>Εισηγείται προς τα συλλογικά όργανα τις απαραίτητες διορθωτικές ενέργειες εφόσον απαιτούνται</w:t>
      </w:r>
    </w:p>
    <w:p w:rsidR="00D70601" w:rsidRPr="00563B90" w:rsidRDefault="00D70601" w:rsidP="00D70601">
      <w:pPr>
        <w:pStyle w:val="af3"/>
        <w:numPr>
          <w:ilvl w:val="0"/>
          <w:numId w:val="29"/>
        </w:numPr>
        <w:autoSpaceDE w:val="0"/>
        <w:autoSpaceDN w:val="0"/>
        <w:adjustRightInd w:val="0"/>
        <w:spacing w:before="0" w:beforeAutospacing="0"/>
        <w:rPr>
          <w:rFonts w:ascii="Tahoma" w:hAnsi="Tahoma" w:cs="Tahoma"/>
          <w:sz w:val="20"/>
          <w:szCs w:val="20"/>
        </w:rPr>
      </w:pPr>
      <w:r w:rsidRPr="00162F95">
        <w:rPr>
          <w:rFonts w:ascii="Tahoma" w:hAnsi="Tahoma" w:cs="Tahoma"/>
          <w:sz w:val="20"/>
          <w:szCs w:val="20"/>
        </w:rPr>
        <w:t>Ενημερώνει τα συλλογικά όργανα (Δ</w:t>
      </w:r>
      <w:r w:rsidR="00495BBB">
        <w:rPr>
          <w:rFonts w:ascii="Tahoma" w:hAnsi="Tahoma" w:cs="Tahoma"/>
          <w:sz w:val="20"/>
          <w:szCs w:val="20"/>
        </w:rPr>
        <w:t xml:space="preserve">ιοικητικό Συμβούλιο, </w:t>
      </w:r>
      <w:r w:rsidRPr="00162F95">
        <w:rPr>
          <w:rFonts w:ascii="Tahoma" w:hAnsi="Tahoma" w:cs="Tahoma"/>
          <w:sz w:val="20"/>
          <w:szCs w:val="20"/>
        </w:rPr>
        <w:t>Επιτροπ</w:t>
      </w:r>
      <w:r w:rsidR="00495BBB">
        <w:rPr>
          <w:rFonts w:ascii="Tahoma" w:hAnsi="Tahoma" w:cs="Tahoma"/>
          <w:sz w:val="20"/>
          <w:szCs w:val="20"/>
        </w:rPr>
        <w:t xml:space="preserve">ές </w:t>
      </w:r>
      <w:r w:rsidRPr="00162F95">
        <w:rPr>
          <w:rFonts w:ascii="Tahoma" w:hAnsi="Tahoma" w:cs="Tahoma"/>
          <w:sz w:val="20"/>
          <w:szCs w:val="20"/>
        </w:rPr>
        <w:t>κα.) ως προς τα αναγκαία έγγραφα και τις οδηγίες της Ειδικής Υπηρεσίας που ασκεί καθήκοντα διαχείρισης, των αρμόδιων εθνικών οργάνων και των αρμόδιων οργάνων της Ευρωπαϊκής Ένωσης</w:t>
      </w:r>
    </w:p>
    <w:p w:rsidR="00D70601" w:rsidRDefault="00D70601" w:rsidP="00D70601">
      <w:pPr>
        <w:pStyle w:val="af3"/>
        <w:numPr>
          <w:ilvl w:val="0"/>
          <w:numId w:val="29"/>
        </w:numPr>
        <w:autoSpaceDE w:val="0"/>
        <w:autoSpaceDN w:val="0"/>
        <w:adjustRightInd w:val="0"/>
        <w:spacing w:before="0" w:beforeAutospacing="0"/>
        <w:jc w:val="left"/>
        <w:rPr>
          <w:rFonts w:ascii="Tahoma" w:hAnsi="Tahoma" w:cs="Tahoma"/>
          <w:sz w:val="20"/>
          <w:szCs w:val="20"/>
        </w:rPr>
      </w:pPr>
      <w:r w:rsidRPr="00162F95">
        <w:rPr>
          <w:rFonts w:ascii="Tahoma" w:hAnsi="Tahoma" w:cs="Tahoma"/>
          <w:sz w:val="20"/>
          <w:szCs w:val="20"/>
        </w:rPr>
        <w:t>Έχει την ευθύνη για την επικοινωνία και τη συνεργασία με την Ειδική Υπηρεσία που ασκεί καθήκοντα διαχείρισης</w:t>
      </w:r>
    </w:p>
    <w:p w:rsidR="00D70601" w:rsidRPr="0015714C" w:rsidRDefault="004E668A" w:rsidP="004E668A">
      <w:pPr>
        <w:pStyle w:val="22"/>
        <w:numPr>
          <w:ilvl w:val="0"/>
          <w:numId w:val="29"/>
        </w:numPr>
        <w:tabs>
          <w:tab w:val="left" w:pos="709"/>
        </w:tabs>
        <w:spacing w:after="0" w:line="240" w:lineRule="auto"/>
        <w:jc w:val="both"/>
        <w:rPr>
          <w:rFonts w:ascii="Tahoma" w:hAnsi="Tahoma" w:cs="Tahoma"/>
        </w:rPr>
      </w:pPr>
      <w:r>
        <w:rPr>
          <w:rFonts w:ascii="Tahoma" w:hAnsi="Tahoma" w:cs="Tahoma"/>
        </w:rPr>
        <w:t>Είναι Υπεύθυνος για τη</w:t>
      </w:r>
      <w:r w:rsidR="00D70601">
        <w:rPr>
          <w:rFonts w:ascii="Tahoma" w:hAnsi="Tahoma" w:cs="Tahoma"/>
        </w:rPr>
        <w:t xml:space="preserve"> σύνταξη των και τροποποίηση των Σχεδίων Υλοποίησης Με Ίδια Μέσα υποέργου και Τεχνικού Δελτίου Πράξης σε συνεργασία με τα στελέχη της Δομής.</w:t>
      </w:r>
    </w:p>
    <w:p w:rsidR="00D70601" w:rsidRPr="00D70601" w:rsidRDefault="00D70601" w:rsidP="004E668A">
      <w:pPr>
        <w:pStyle w:val="af3"/>
        <w:numPr>
          <w:ilvl w:val="0"/>
          <w:numId w:val="29"/>
        </w:numPr>
        <w:autoSpaceDE w:val="0"/>
        <w:autoSpaceDN w:val="0"/>
        <w:adjustRightInd w:val="0"/>
        <w:spacing w:before="0" w:beforeAutospacing="0"/>
        <w:jc w:val="left"/>
        <w:rPr>
          <w:rFonts w:ascii="Tahoma" w:hAnsi="Tahoma" w:cs="Tahoma"/>
          <w:sz w:val="20"/>
          <w:szCs w:val="20"/>
        </w:rPr>
      </w:pPr>
      <w:r w:rsidRPr="00162F95">
        <w:rPr>
          <w:rFonts w:ascii="Tahoma" w:hAnsi="Tahoma" w:cs="Tahoma"/>
          <w:sz w:val="20"/>
          <w:szCs w:val="20"/>
        </w:rPr>
        <w:t>Προετοιμάζει και υποβάλλει όλα τα απαιτούμενα για την εξέλιξη της υλοποίησης και παρακολούθησης της πράξης έγγραφα</w:t>
      </w:r>
    </w:p>
    <w:p w:rsidR="00D70601" w:rsidRPr="00162F95" w:rsidRDefault="00D70601" w:rsidP="00D70601">
      <w:pPr>
        <w:pStyle w:val="af3"/>
        <w:autoSpaceDE w:val="0"/>
        <w:autoSpaceDN w:val="0"/>
        <w:adjustRightInd w:val="0"/>
        <w:spacing w:before="0" w:beforeAutospacing="0"/>
        <w:jc w:val="left"/>
        <w:rPr>
          <w:rFonts w:ascii="Tahoma" w:hAnsi="Tahoma" w:cs="Tahoma"/>
          <w:sz w:val="20"/>
          <w:szCs w:val="20"/>
        </w:rPr>
      </w:pPr>
    </w:p>
    <w:p w:rsidR="00D70601" w:rsidRPr="00D70601" w:rsidRDefault="00D70601" w:rsidP="00D70601">
      <w:pPr>
        <w:pStyle w:val="af3"/>
        <w:autoSpaceDE w:val="0"/>
        <w:autoSpaceDN w:val="0"/>
        <w:adjustRightInd w:val="0"/>
        <w:spacing w:before="0" w:beforeAutospacing="0"/>
        <w:jc w:val="left"/>
        <w:rPr>
          <w:rFonts w:ascii="Tahoma" w:hAnsi="Tahoma" w:cs="Tahoma"/>
          <w:sz w:val="20"/>
          <w:szCs w:val="20"/>
          <w:u w:val="single"/>
        </w:rPr>
      </w:pPr>
    </w:p>
    <w:p w:rsidR="00B8791E" w:rsidRPr="00B8791E" w:rsidRDefault="00B8791E" w:rsidP="00B8791E">
      <w:pPr>
        <w:jc w:val="both"/>
        <w:rPr>
          <w:rFonts w:ascii="Tahoma" w:hAnsi="Tahoma" w:cs="Tahoma"/>
        </w:rPr>
      </w:pPr>
      <w:r w:rsidRPr="00B8791E">
        <w:rPr>
          <w:rFonts w:ascii="Tahoma" w:hAnsi="Tahoma" w:cs="Tahoma"/>
        </w:rPr>
        <w:t>Το απασχολούμενο στο Υποέργο προσωπικό (τακτικό/</w:t>
      </w:r>
      <w:proofErr w:type="spellStart"/>
      <w:r w:rsidRPr="00B8791E">
        <w:rPr>
          <w:rFonts w:ascii="Tahoma" w:hAnsi="Tahoma" w:cs="Tahoma"/>
        </w:rPr>
        <w:t>υφιστάμεν</w:t>
      </w:r>
      <w:proofErr w:type="spellEnd"/>
      <w:r w:rsidRPr="00B8791E">
        <w:rPr>
          <w:rFonts w:ascii="Tahoma" w:hAnsi="Tahoma" w:cs="Tahoma"/>
        </w:rPr>
        <w:t xml:space="preserve">ο και έκτακτο/νέο/εξωτερικοί συνεργάτες), οι ειδικότητες, τα καθήκοντα, το καθεστώς ανάθεσης/πρόσληψης, ο χρόνος απασχόλησης και το αντίστοιχο κόστος αποτυπώνονται στο  </w:t>
      </w:r>
      <w:r w:rsidRPr="00B8791E">
        <w:rPr>
          <w:rFonts w:ascii="Tahoma" w:hAnsi="Tahoma" w:cs="Tahoma"/>
          <w:b/>
        </w:rPr>
        <w:t>ΠΑΡΑΡΤΗΜΑ Β – ΠΙΝΑΚΕΣ Β.1 και Β.2</w:t>
      </w:r>
      <w:r w:rsidRPr="00B8791E">
        <w:rPr>
          <w:rFonts w:ascii="Tahoma" w:hAnsi="Tahoma" w:cs="Tahoma"/>
        </w:rPr>
        <w:t xml:space="preserve">  </w:t>
      </w:r>
    </w:p>
    <w:p w:rsidR="00E71114" w:rsidRPr="009371E6" w:rsidRDefault="00E71114" w:rsidP="00FE6A4A">
      <w:pPr>
        <w:pStyle w:val="210"/>
        <w:keepNext/>
        <w:spacing w:line="240" w:lineRule="auto"/>
        <w:ind w:left="0"/>
        <w:jc w:val="both"/>
        <w:rPr>
          <w:rFonts w:ascii="Tahoma" w:hAnsi="Tahoma" w:cs="Tahoma"/>
          <w:b/>
          <w:sz w:val="20"/>
          <w:szCs w:val="20"/>
        </w:rPr>
      </w:pPr>
    </w:p>
    <w:p w:rsidR="00FD0F42" w:rsidRPr="00A81A92" w:rsidRDefault="00FD0F42" w:rsidP="00FD0F42">
      <w:pPr>
        <w:tabs>
          <w:tab w:val="num" w:pos="0"/>
        </w:tabs>
        <w:spacing w:line="300" w:lineRule="atLeast"/>
        <w:jc w:val="center"/>
        <w:rPr>
          <w:rFonts w:ascii="Tahoma" w:hAnsi="Tahoma" w:cs="Tahoma"/>
          <w:b/>
        </w:rPr>
      </w:pPr>
      <w:r w:rsidRPr="00342E48">
        <w:rPr>
          <w:rFonts w:ascii="Tahoma" w:hAnsi="Tahoma" w:cs="Tahoma"/>
          <w:b/>
        </w:rPr>
        <w:t>Ο/Η &lt;ΝΟΜΙΜΟΣ</w:t>
      </w:r>
      <w:r w:rsidRPr="00E71114">
        <w:rPr>
          <w:rFonts w:ascii="Tahoma" w:hAnsi="Tahoma" w:cs="Tahoma"/>
          <w:b/>
        </w:rPr>
        <w:t xml:space="preserve"> ΕΚΠΡΟΣΩΠΟΣ ΔΙΚΑΙΟΥΧΟΥ&gt;</w:t>
      </w:r>
    </w:p>
    <w:p w:rsidR="007B61DE" w:rsidRDefault="007B61DE" w:rsidP="00FD0F42">
      <w:pPr>
        <w:jc w:val="both"/>
        <w:rPr>
          <w:rFonts w:ascii="Tahoma" w:hAnsi="Tahoma" w:cs="Tahoma"/>
          <w:lang w:eastAsia="en-US"/>
        </w:rPr>
      </w:pPr>
    </w:p>
    <w:p w:rsidR="007B61DE" w:rsidRPr="009371E6" w:rsidRDefault="007B61DE" w:rsidP="00FD0F42">
      <w:pPr>
        <w:jc w:val="both"/>
        <w:rPr>
          <w:rFonts w:ascii="Tahoma" w:hAnsi="Tahoma" w:cs="Tahoma"/>
          <w:lang w:eastAsia="en-US"/>
        </w:rPr>
      </w:pPr>
    </w:p>
    <w:p w:rsidR="00FD0F42" w:rsidRDefault="00FD0F42" w:rsidP="00FD0F42">
      <w:pPr>
        <w:tabs>
          <w:tab w:val="left" w:pos="969"/>
          <w:tab w:val="left" w:pos="1310"/>
        </w:tabs>
        <w:rPr>
          <w:rFonts w:ascii="Tahoma" w:hAnsi="Tahoma" w:cs="Tahoma"/>
          <w:b/>
          <w:bCs/>
          <w:u w:val="single"/>
        </w:rPr>
      </w:pPr>
    </w:p>
    <w:p w:rsidR="00C463EA" w:rsidRPr="009371E6" w:rsidRDefault="00C463EA" w:rsidP="00FD0F42">
      <w:pPr>
        <w:tabs>
          <w:tab w:val="left" w:pos="969"/>
          <w:tab w:val="left" w:pos="1310"/>
        </w:tabs>
        <w:rPr>
          <w:rFonts w:ascii="Tahoma" w:hAnsi="Tahoma" w:cs="Tahoma"/>
          <w:b/>
          <w:bCs/>
          <w:u w:val="single"/>
        </w:rPr>
      </w:pPr>
    </w:p>
    <w:p w:rsidR="00FD0F42" w:rsidRPr="009371E6" w:rsidRDefault="00FD0F42" w:rsidP="00FD0F42">
      <w:pPr>
        <w:tabs>
          <w:tab w:val="left" w:pos="969"/>
          <w:tab w:val="left" w:pos="1310"/>
        </w:tabs>
        <w:rPr>
          <w:rFonts w:ascii="Tahoma" w:hAnsi="Tahoma" w:cs="Tahoma"/>
          <w:b/>
          <w:bCs/>
          <w:u w:val="single"/>
        </w:rPr>
      </w:pPr>
      <w:r w:rsidRPr="009371E6">
        <w:rPr>
          <w:rFonts w:ascii="Tahoma" w:hAnsi="Tahoma" w:cs="Tahoma"/>
          <w:b/>
          <w:bCs/>
          <w:u w:val="single"/>
        </w:rPr>
        <w:t>ΣΥΝΗΜΜΕΝΑ</w:t>
      </w:r>
    </w:p>
    <w:p w:rsidR="00FD0F42" w:rsidRPr="009371E6" w:rsidRDefault="00FD0F42" w:rsidP="00B9184E">
      <w:pPr>
        <w:pStyle w:val="af3"/>
        <w:numPr>
          <w:ilvl w:val="0"/>
          <w:numId w:val="2"/>
        </w:numPr>
        <w:spacing w:line="360" w:lineRule="auto"/>
        <w:ind w:left="284" w:hanging="284"/>
        <w:rPr>
          <w:rFonts w:ascii="Tahoma" w:hAnsi="Tahoma" w:cs="Tahoma"/>
          <w:bCs/>
          <w:sz w:val="20"/>
          <w:szCs w:val="20"/>
        </w:rPr>
      </w:pPr>
      <w:r w:rsidRPr="009371E6">
        <w:rPr>
          <w:rFonts w:ascii="Tahoma" w:hAnsi="Tahoma" w:cs="Tahoma"/>
          <w:bCs/>
          <w:sz w:val="20"/>
          <w:szCs w:val="20"/>
        </w:rPr>
        <w:t>Παράρτημα Α : ΧΡΟΝΟΔΙΑΓΡΑΜΜΑ ΥΛΟΠΟΙΗΣΗΣ</w:t>
      </w:r>
    </w:p>
    <w:p w:rsidR="00FD0F42" w:rsidRPr="009371E6" w:rsidRDefault="00FD0F42" w:rsidP="00B9184E">
      <w:pPr>
        <w:pStyle w:val="af3"/>
        <w:numPr>
          <w:ilvl w:val="0"/>
          <w:numId w:val="2"/>
        </w:numPr>
        <w:spacing w:line="360" w:lineRule="auto"/>
        <w:ind w:left="284" w:hanging="284"/>
        <w:rPr>
          <w:rFonts w:ascii="Tahoma" w:hAnsi="Tahoma" w:cs="Tahoma"/>
          <w:bCs/>
          <w:sz w:val="20"/>
          <w:szCs w:val="20"/>
        </w:rPr>
      </w:pPr>
      <w:r w:rsidRPr="009371E6">
        <w:rPr>
          <w:rFonts w:ascii="Tahoma" w:hAnsi="Tahoma" w:cs="Tahoma"/>
          <w:bCs/>
          <w:sz w:val="20"/>
          <w:szCs w:val="20"/>
        </w:rPr>
        <w:t>Παράρτημα Β : ΠΡΟΫΠΟΛΟΓΙΣΜΟΣ – ΟΜΑΔΑ ΕΡΓΟΥ</w:t>
      </w:r>
    </w:p>
    <w:p w:rsidR="007B61DE" w:rsidRPr="009E7AD0" w:rsidRDefault="005F0D47" w:rsidP="009A50AB">
      <w:pPr>
        <w:pStyle w:val="af3"/>
        <w:numPr>
          <w:ilvl w:val="0"/>
          <w:numId w:val="2"/>
        </w:numPr>
        <w:spacing w:line="360" w:lineRule="auto"/>
        <w:ind w:left="284" w:hanging="284"/>
        <w:rPr>
          <w:rFonts w:ascii="Tahoma" w:hAnsi="Tahoma" w:cs="Tahoma"/>
          <w:b/>
          <w:sz w:val="20"/>
          <w:szCs w:val="20"/>
          <w:lang w:eastAsia="ar-SA"/>
        </w:rPr>
      </w:pPr>
      <w:r w:rsidRPr="009E7AD0">
        <w:rPr>
          <w:rFonts w:ascii="Tahoma" w:hAnsi="Tahoma" w:cs="Tahoma"/>
          <w:bCs/>
          <w:sz w:val="20"/>
          <w:szCs w:val="20"/>
        </w:rPr>
        <w:t>Άλλα (Αποφάσεις Ορισμού Επιτροπών Παραλαβής, Υπευθύνου κλπ.</w:t>
      </w:r>
      <w:r w:rsidR="007030DD">
        <w:rPr>
          <w:rFonts w:ascii="Tahoma" w:hAnsi="Tahoma" w:cs="Tahoma"/>
          <w:bCs/>
          <w:sz w:val="20"/>
          <w:szCs w:val="20"/>
        </w:rPr>
        <w:t>)</w:t>
      </w:r>
    </w:p>
    <w:p w:rsidR="00C96103" w:rsidRDefault="00C96103" w:rsidP="00495BBB">
      <w:pPr>
        <w:pStyle w:val="af3"/>
        <w:spacing w:line="360" w:lineRule="auto"/>
        <w:ind w:left="0"/>
        <w:rPr>
          <w:rFonts w:ascii="Tahoma" w:hAnsi="Tahoma" w:cs="Tahoma"/>
          <w:b/>
          <w:sz w:val="20"/>
          <w:szCs w:val="20"/>
          <w:lang w:eastAsia="ar-SA"/>
        </w:rPr>
      </w:pPr>
    </w:p>
    <w:p w:rsidR="007702A8" w:rsidRPr="00495BBB" w:rsidRDefault="00A05549" w:rsidP="00495BBB">
      <w:pPr>
        <w:pStyle w:val="af3"/>
        <w:spacing w:line="360" w:lineRule="auto"/>
        <w:ind w:left="0"/>
        <w:rPr>
          <w:rFonts w:ascii="Tahoma" w:hAnsi="Tahoma" w:cs="Tahoma"/>
          <w:b/>
          <w:bCs/>
          <w:sz w:val="20"/>
          <w:szCs w:val="20"/>
        </w:rPr>
      </w:pPr>
      <w:r w:rsidRPr="006B317D">
        <w:rPr>
          <w:rFonts w:ascii="Tahoma" w:hAnsi="Tahoma" w:cs="Tahoma"/>
          <w:b/>
          <w:bCs/>
          <w:sz w:val="20"/>
          <w:szCs w:val="20"/>
        </w:rPr>
        <w:t>Παράρτημα Α : ΧΡΟΝΟΔΙΑΓΡΑΜΜΑ ΥΛΟΠΟΙΗΣΗΣ</w:t>
      </w:r>
      <w:r w:rsidR="00632299">
        <w:rPr>
          <w:rFonts w:ascii="Tahoma" w:hAnsi="Tahoma" w:cs="Tahoma"/>
          <w:b/>
          <w:bCs/>
          <w:sz w:val="20"/>
          <w:szCs w:val="20"/>
        </w:rPr>
        <w:t xml:space="preserve"> </w:t>
      </w:r>
    </w:p>
    <w:tbl>
      <w:tblPr>
        <w:tblW w:w="9087" w:type="dxa"/>
        <w:jc w:val="center"/>
        <w:tblLayout w:type="fixed"/>
        <w:tblLook w:val="04A0" w:firstRow="1" w:lastRow="0" w:firstColumn="1" w:lastColumn="0" w:noHBand="0" w:noVBand="1"/>
      </w:tblPr>
      <w:tblGrid>
        <w:gridCol w:w="582"/>
        <w:gridCol w:w="2268"/>
        <w:gridCol w:w="993"/>
        <w:gridCol w:w="992"/>
        <w:gridCol w:w="992"/>
        <w:gridCol w:w="992"/>
        <w:gridCol w:w="1134"/>
        <w:gridCol w:w="1134"/>
      </w:tblGrid>
      <w:tr w:rsidR="00AB5C90" w:rsidRPr="00AB5C90" w:rsidTr="009E7AD0">
        <w:trPr>
          <w:trHeight w:val="300"/>
          <w:jc w:val="center"/>
        </w:trPr>
        <w:tc>
          <w:tcPr>
            <w:tcW w:w="9087" w:type="dxa"/>
            <w:gridSpan w:val="8"/>
            <w:tcBorders>
              <w:top w:val="single" w:sz="4" w:space="0" w:color="auto"/>
              <w:left w:val="single" w:sz="4" w:space="0" w:color="auto"/>
              <w:bottom w:val="single" w:sz="4" w:space="0" w:color="auto"/>
              <w:right w:val="single" w:sz="4" w:space="0" w:color="auto"/>
            </w:tcBorders>
            <w:shd w:val="clear" w:color="000000" w:fill="17375D"/>
            <w:noWrap/>
            <w:vAlign w:val="bottom"/>
            <w:hideMark/>
          </w:tcPr>
          <w:p w:rsidR="00AB5C90" w:rsidRPr="00AB5C90" w:rsidRDefault="00AB5C90" w:rsidP="00AB5C90">
            <w:pPr>
              <w:jc w:val="center"/>
              <w:rPr>
                <w:rFonts w:ascii="Calibri" w:hAnsi="Calibri"/>
                <w:b/>
                <w:bCs/>
                <w:color w:val="FFFFFF"/>
                <w:sz w:val="22"/>
                <w:szCs w:val="22"/>
              </w:rPr>
            </w:pPr>
            <w:r w:rsidRPr="00AB5C90">
              <w:rPr>
                <w:rFonts w:ascii="Calibri" w:hAnsi="Calibri"/>
                <w:b/>
                <w:bCs/>
                <w:color w:val="FFFFFF"/>
                <w:sz w:val="22"/>
                <w:szCs w:val="22"/>
              </w:rPr>
              <w:t>ΧΡΟΝΟΔΙΑΓΡΑΜΜΑ ΥΛΟΠΟΙΗΣΗΣ ΥΠΟΕΡΓΟΥ</w:t>
            </w:r>
          </w:p>
        </w:tc>
      </w:tr>
      <w:tr w:rsidR="00AB5C90" w:rsidRPr="00AB5C90" w:rsidTr="009E7AD0">
        <w:trPr>
          <w:trHeight w:val="60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Α/Α</w:t>
            </w:r>
          </w:p>
        </w:tc>
        <w:tc>
          <w:tcPr>
            <w:tcW w:w="2268" w:type="dxa"/>
            <w:tcBorders>
              <w:top w:val="nil"/>
              <w:left w:val="nil"/>
              <w:bottom w:val="single" w:sz="4" w:space="0" w:color="auto"/>
              <w:right w:val="single" w:sz="4" w:space="0" w:color="auto"/>
            </w:tcBorders>
            <w:shd w:val="clear" w:color="auto" w:fill="auto"/>
            <w:noWrap/>
            <w:vAlign w:val="bottom"/>
            <w:hideMark/>
          </w:tcPr>
          <w:p w:rsidR="00AB5C90" w:rsidRPr="000159CA" w:rsidRDefault="00AB5C90" w:rsidP="00AB5C90">
            <w:pPr>
              <w:rPr>
                <w:rFonts w:ascii="Calibri" w:hAnsi="Calibri"/>
                <w:b/>
                <w:color w:val="000000"/>
                <w:sz w:val="22"/>
                <w:szCs w:val="22"/>
              </w:rPr>
            </w:pPr>
            <w:r w:rsidRPr="000159CA">
              <w:rPr>
                <w:rFonts w:ascii="Calibri" w:hAnsi="Calibri"/>
                <w:b/>
                <w:color w:val="000000"/>
                <w:sz w:val="22"/>
                <w:szCs w:val="22"/>
              </w:rPr>
              <w:t>ΕΝΕΡΓΓΕΙΑ</w:t>
            </w:r>
          </w:p>
        </w:tc>
        <w:tc>
          <w:tcPr>
            <w:tcW w:w="993" w:type="dxa"/>
            <w:tcBorders>
              <w:top w:val="nil"/>
              <w:left w:val="nil"/>
              <w:bottom w:val="single" w:sz="4" w:space="0" w:color="auto"/>
              <w:right w:val="single" w:sz="4" w:space="0" w:color="auto"/>
            </w:tcBorders>
            <w:shd w:val="clear" w:color="auto" w:fill="auto"/>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Α Εξάμηνο</w:t>
            </w:r>
          </w:p>
        </w:tc>
        <w:tc>
          <w:tcPr>
            <w:tcW w:w="992" w:type="dxa"/>
            <w:tcBorders>
              <w:top w:val="nil"/>
              <w:left w:val="nil"/>
              <w:bottom w:val="single" w:sz="4" w:space="0" w:color="auto"/>
              <w:right w:val="single" w:sz="4" w:space="0" w:color="auto"/>
            </w:tcBorders>
            <w:shd w:val="clear" w:color="auto" w:fill="auto"/>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Β Εξάμηνο</w:t>
            </w:r>
          </w:p>
        </w:tc>
        <w:tc>
          <w:tcPr>
            <w:tcW w:w="992" w:type="dxa"/>
            <w:tcBorders>
              <w:top w:val="nil"/>
              <w:left w:val="nil"/>
              <w:bottom w:val="single" w:sz="4" w:space="0" w:color="auto"/>
              <w:right w:val="single" w:sz="4" w:space="0" w:color="auto"/>
            </w:tcBorders>
            <w:shd w:val="clear" w:color="auto" w:fill="auto"/>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Γ Εξάμηνο</w:t>
            </w:r>
          </w:p>
        </w:tc>
        <w:tc>
          <w:tcPr>
            <w:tcW w:w="992" w:type="dxa"/>
            <w:tcBorders>
              <w:top w:val="nil"/>
              <w:left w:val="nil"/>
              <w:bottom w:val="single" w:sz="4" w:space="0" w:color="auto"/>
              <w:right w:val="single" w:sz="4" w:space="0" w:color="auto"/>
            </w:tcBorders>
            <w:shd w:val="clear" w:color="auto" w:fill="auto"/>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Δ Εξάμηνο</w:t>
            </w:r>
          </w:p>
        </w:tc>
        <w:tc>
          <w:tcPr>
            <w:tcW w:w="1134" w:type="dxa"/>
            <w:tcBorders>
              <w:top w:val="nil"/>
              <w:left w:val="nil"/>
              <w:bottom w:val="single" w:sz="4" w:space="0" w:color="auto"/>
              <w:right w:val="single" w:sz="4" w:space="0" w:color="auto"/>
            </w:tcBorders>
            <w:shd w:val="clear" w:color="auto" w:fill="auto"/>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Ε Εξάμηνο</w:t>
            </w:r>
          </w:p>
        </w:tc>
        <w:tc>
          <w:tcPr>
            <w:tcW w:w="1134" w:type="dxa"/>
            <w:tcBorders>
              <w:top w:val="nil"/>
              <w:left w:val="nil"/>
              <w:bottom w:val="single" w:sz="4" w:space="0" w:color="auto"/>
              <w:right w:val="single" w:sz="4" w:space="0" w:color="auto"/>
            </w:tcBorders>
            <w:shd w:val="clear" w:color="auto" w:fill="auto"/>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ΣΤ Εξάμηνο</w:t>
            </w:r>
          </w:p>
        </w:tc>
      </w:tr>
      <w:tr w:rsidR="00AB5C90" w:rsidRPr="00AB5C90" w:rsidTr="009E7AD0">
        <w:trPr>
          <w:trHeight w:val="66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5C90" w:rsidRPr="00AB5C90" w:rsidRDefault="00495BBB" w:rsidP="00AB5C90">
            <w:pPr>
              <w:jc w:val="center"/>
              <w:rPr>
                <w:rFonts w:ascii="Calibri" w:hAnsi="Calibri"/>
                <w:color w:val="000000"/>
                <w:sz w:val="22"/>
                <w:szCs w:val="22"/>
              </w:rPr>
            </w:pPr>
            <w:r>
              <w:rPr>
                <w:rFonts w:ascii="Calibri" w:hAnsi="Calibri"/>
                <w:color w:val="000000"/>
                <w:sz w:val="22"/>
                <w:szCs w:val="22"/>
              </w:rPr>
              <w:t>1</w:t>
            </w:r>
          </w:p>
        </w:tc>
        <w:tc>
          <w:tcPr>
            <w:tcW w:w="2268" w:type="dxa"/>
            <w:tcBorders>
              <w:top w:val="nil"/>
              <w:left w:val="nil"/>
              <w:bottom w:val="single" w:sz="4" w:space="0" w:color="auto"/>
              <w:right w:val="single" w:sz="4" w:space="0" w:color="auto"/>
            </w:tcBorders>
            <w:shd w:val="clear" w:color="auto" w:fill="auto"/>
            <w:vAlign w:val="bottom"/>
            <w:hideMark/>
          </w:tcPr>
          <w:p w:rsidR="00AB5C90" w:rsidRPr="007B61DE" w:rsidRDefault="000159CA" w:rsidP="000159CA">
            <w:pPr>
              <w:rPr>
                <w:rFonts w:ascii="Tahoma" w:hAnsi="Tahoma" w:cs="Tahoma"/>
              </w:rPr>
            </w:pPr>
            <w:r w:rsidRPr="000159CA">
              <w:rPr>
                <w:rFonts w:ascii="Tahoma" w:hAnsi="Tahoma" w:cs="Tahoma"/>
              </w:rPr>
              <w:t>Π.1</w:t>
            </w:r>
            <w:r w:rsidR="00495BBB">
              <w:rPr>
                <w:rFonts w:ascii="Tahoma" w:hAnsi="Tahoma" w:cs="Tahoma"/>
              </w:rPr>
              <w:t>.1</w:t>
            </w:r>
            <w:r w:rsidRPr="000159CA">
              <w:rPr>
                <w:rFonts w:ascii="Tahoma" w:hAnsi="Tahoma" w:cs="Tahoma"/>
              </w:rPr>
              <w:t xml:space="preserve"> : </w:t>
            </w:r>
            <w:r w:rsidR="007B61DE" w:rsidRPr="000507E2">
              <w:rPr>
                <w:rFonts w:ascii="Tahoma" w:hAnsi="Tahoma" w:cs="Tahoma"/>
              </w:rPr>
              <w:t>Φάκελος Πράξης</w:t>
            </w:r>
          </w:p>
        </w:tc>
        <w:tc>
          <w:tcPr>
            <w:tcW w:w="993" w:type="dxa"/>
            <w:tcBorders>
              <w:top w:val="single" w:sz="4" w:space="0" w:color="auto"/>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r>
      <w:tr w:rsidR="00AB5C90" w:rsidRPr="00AB5C90" w:rsidTr="009E7AD0">
        <w:trPr>
          <w:trHeight w:val="585"/>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5C90" w:rsidRPr="00AB5C90" w:rsidRDefault="00495BBB" w:rsidP="00AB5C90">
            <w:pPr>
              <w:jc w:val="center"/>
              <w:rPr>
                <w:rFonts w:ascii="Calibri" w:hAnsi="Calibri"/>
                <w:color w:val="000000"/>
                <w:sz w:val="22"/>
                <w:szCs w:val="22"/>
              </w:rPr>
            </w:pPr>
            <w:r>
              <w:rPr>
                <w:rFonts w:ascii="Calibri" w:hAnsi="Calibri"/>
                <w:color w:val="000000"/>
                <w:sz w:val="22"/>
                <w:szCs w:val="22"/>
              </w:rPr>
              <w:t>2</w:t>
            </w:r>
          </w:p>
        </w:tc>
        <w:tc>
          <w:tcPr>
            <w:tcW w:w="2268" w:type="dxa"/>
            <w:tcBorders>
              <w:top w:val="nil"/>
              <w:left w:val="nil"/>
              <w:bottom w:val="single" w:sz="4" w:space="0" w:color="auto"/>
              <w:right w:val="single" w:sz="4" w:space="0" w:color="auto"/>
            </w:tcBorders>
            <w:shd w:val="clear" w:color="auto" w:fill="auto"/>
            <w:vAlign w:val="bottom"/>
            <w:hideMark/>
          </w:tcPr>
          <w:p w:rsidR="00AB5C90" w:rsidRPr="000159CA" w:rsidRDefault="000159CA" w:rsidP="009A50AB">
            <w:pPr>
              <w:rPr>
                <w:rFonts w:ascii="Calibri" w:hAnsi="Calibri"/>
                <w:color w:val="000000"/>
                <w:sz w:val="22"/>
                <w:szCs w:val="22"/>
              </w:rPr>
            </w:pPr>
            <w:r w:rsidRPr="000159CA">
              <w:rPr>
                <w:rFonts w:ascii="Tahoma" w:hAnsi="Tahoma" w:cs="Tahoma"/>
              </w:rPr>
              <w:t>Π.</w:t>
            </w:r>
            <w:r w:rsidR="00495BBB">
              <w:rPr>
                <w:rFonts w:ascii="Tahoma" w:hAnsi="Tahoma" w:cs="Tahoma"/>
              </w:rPr>
              <w:t>1.</w:t>
            </w:r>
            <w:r w:rsidRPr="000159CA">
              <w:rPr>
                <w:rFonts w:ascii="Tahoma" w:hAnsi="Tahoma" w:cs="Tahoma"/>
              </w:rPr>
              <w:t xml:space="preserve">2 : </w:t>
            </w:r>
            <w:r w:rsidR="007B61DE" w:rsidRPr="000507E2">
              <w:rPr>
                <w:rFonts w:ascii="Tahoma" w:hAnsi="Tahoma" w:cs="Tahoma"/>
              </w:rPr>
              <w:t>Μηνιαία Έκθεση Πεπραγμένων τ</w:t>
            </w:r>
            <w:r w:rsidR="009A50AB">
              <w:rPr>
                <w:rFonts w:ascii="Tahoma" w:hAnsi="Tahoma" w:cs="Tahoma"/>
              </w:rPr>
              <w:t xml:space="preserve">ου </w:t>
            </w:r>
            <w:r w:rsidR="00EC29FA">
              <w:rPr>
                <w:rFonts w:ascii="Tahoma" w:hAnsi="Tahoma" w:cs="Tahoma"/>
              </w:rPr>
              <w:t xml:space="preserve">Κέντρου / </w:t>
            </w:r>
            <w:r w:rsidR="009A50AB">
              <w:rPr>
                <w:rFonts w:ascii="Tahoma" w:hAnsi="Tahoma" w:cs="Tahoma"/>
              </w:rPr>
              <w:t>Ιδρύματος</w:t>
            </w:r>
          </w:p>
        </w:tc>
        <w:tc>
          <w:tcPr>
            <w:tcW w:w="993" w:type="dxa"/>
            <w:tcBorders>
              <w:top w:val="nil"/>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r>
      <w:tr w:rsidR="00AB5C90" w:rsidRPr="00AB5C90" w:rsidTr="009E7AD0">
        <w:trPr>
          <w:trHeight w:val="645"/>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AB5C90" w:rsidRPr="00AB5C90" w:rsidRDefault="00495BBB" w:rsidP="00AB5C90">
            <w:pPr>
              <w:jc w:val="center"/>
              <w:rPr>
                <w:rFonts w:ascii="Calibri" w:hAnsi="Calibri"/>
                <w:color w:val="000000"/>
                <w:sz w:val="22"/>
                <w:szCs w:val="22"/>
              </w:rPr>
            </w:pPr>
            <w:r>
              <w:rPr>
                <w:rFonts w:ascii="Calibri" w:hAnsi="Calibri"/>
                <w:color w:val="000000"/>
                <w:sz w:val="22"/>
                <w:szCs w:val="22"/>
              </w:rPr>
              <w:t>3</w:t>
            </w:r>
          </w:p>
        </w:tc>
        <w:tc>
          <w:tcPr>
            <w:tcW w:w="2268" w:type="dxa"/>
            <w:tcBorders>
              <w:top w:val="nil"/>
              <w:left w:val="nil"/>
              <w:bottom w:val="single" w:sz="4" w:space="0" w:color="auto"/>
              <w:right w:val="single" w:sz="4" w:space="0" w:color="auto"/>
            </w:tcBorders>
            <w:shd w:val="clear" w:color="auto" w:fill="auto"/>
            <w:vAlign w:val="bottom"/>
            <w:hideMark/>
          </w:tcPr>
          <w:p w:rsidR="00AB5C90" w:rsidRPr="000159CA" w:rsidRDefault="00345079" w:rsidP="00E71114">
            <w:pPr>
              <w:rPr>
                <w:rFonts w:ascii="Calibri" w:hAnsi="Calibri"/>
                <w:color w:val="000000"/>
                <w:sz w:val="22"/>
                <w:szCs w:val="22"/>
              </w:rPr>
            </w:pPr>
            <w:r>
              <w:rPr>
                <w:rFonts w:ascii="Tahoma" w:hAnsi="Tahoma" w:cs="Tahoma"/>
              </w:rPr>
              <w:t>Π.</w:t>
            </w:r>
            <w:r w:rsidR="00495BBB">
              <w:rPr>
                <w:rFonts w:ascii="Tahoma" w:hAnsi="Tahoma" w:cs="Tahoma"/>
              </w:rPr>
              <w:t>1.</w:t>
            </w:r>
            <w:r>
              <w:rPr>
                <w:rFonts w:ascii="Tahoma" w:hAnsi="Tahoma" w:cs="Tahoma"/>
              </w:rPr>
              <w:t xml:space="preserve">3 : </w:t>
            </w:r>
            <w:r w:rsidR="00E71114">
              <w:rPr>
                <w:rFonts w:ascii="Tahoma" w:hAnsi="Tahoma" w:cs="Tahoma"/>
              </w:rPr>
              <w:t>Περιοδική</w:t>
            </w:r>
            <w:r w:rsidR="007B61DE" w:rsidRPr="007C2E5F">
              <w:rPr>
                <w:rFonts w:ascii="Tahoma" w:hAnsi="Tahoma" w:cs="Tahoma"/>
              </w:rPr>
              <w:t xml:space="preserve"> έκθεση υλοποίησης/</w:t>
            </w:r>
            <w:r w:rsidR="007B61DE">
              <w:rPr>
                <w:rFonts w:ascii="Tahoma" w:hAnsi="Tahoma" w:cs="Tahoma"/>
              </w:rPr>
              <w:t xml:space="preserve"> </w:t>
            </w:r>
            <w:r w:rsidR="007B61DE" w:rsidRPr="007C2E5F">
              <w:rPr>
                <w:rFonts w:ascii="Tahoma" w:hAnsi="Tahoma" w:cs="Tahoma"/>
              </w:rPr>
              <w:t>αποτίμησης της πράξης</w:t>
            </w:r>
          </w:p>
        </w:tc>
        <w:tc>
          <w:tcPr>
            <w:tcW w:w="993" w:type="dxa"/>
            <w:tcBorders>
              <w:top w:val="nil"/>
              <w:left w:val="nil"/>
              <w:bottom w:val="single" w:sz="4" w:space="0" w:color="auto"/>
              <w:right w:val="single" w:sz="4" w:space="0" w:color="auto"/>
            </w:tcBorders>
            <w:shd w:val="clear" w:color="auto" w:fill="auto"/>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8DB3E2"/>
            <w:noWrap/>
            <w:vAlign w:val="bottom"/>
            <w:hideMark/>
          </w:tcPr>
          <w:p w:rsidR="00AB5C90" w:rsidRPr="00AB5C90" w:rsidRDefault="00AB5C90" w:rsidP="00AB5C90">
            <w:pPr>
              <w:jc w:val="center"/>
              <w:rPr>
                <w:rFonts w:ascii="Calibri" w:hAnsi="Calibri"/>
                <w:color w:val="000000"/>
                <w:sz w:val="22"/>
                <w:szCs w:val="22"/>
              </w:rPr>
            </w:pPr>
            <w:r w:rsidRPr="00AB5C90">
              <w:rPr>
                <w:rFonts w:ascii="Calibri" w:hAnsi="Calibri"/>
                <w:color w:val="000000"/>
                <w:sz w:val="22"/>
                <w:szCs w:val="22"/>
              </w:rPr>
              <w:t> </w:t>
            </w:r>
          </w:p>
        </w:tc>
      </w:tr>
      <w:tr w:rsidR="00495BBB" w:rsidRPr="00AB5C90" w:rsidTr="009E7AD0">
        <w:trPr>
          <w:trHeight w:val="58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B" w:rsidRDefault="007B61DE" w:rsidP="00AB5C90">
            <w:pPr>
              <w:jc w:val="center"/>
              <w:rPr>
                <w:rFonts w:ascii="Calibri" w:hAnsi="Calibri"/>
                <w:color w:val="000000"/>
                <w:sz w:val="22"/>
                <w:szCs w:val="22"/>
              </w:rPr>
            </w:pPr>
            <w:r>
              <w:rPr>
                <w:rFonts w:ascii="Calibri" w:hAnsi="Calibri"/>
                <w:color w:val="000000"/>
                <w:sz w:val="22"/>
                <w:szCs w:val="22"/>
              </w:rPr>
              <w:t>5</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95BBB" w:rsidRPr="000159CA" w:rsidRDefault="00495BBB" w:rsidP="000159CA">
            <w:pPr>
              <w:rPr>
                <w:rFonts w:ascii="Tahoma" w:hAnsi="Tahoma" w:cs="Tahoma"/>
              </w:rPr>
            </w:pPr>
            <w:r>
              <w:rPr>
                <w:rFonts w:ascii="Tahoma" w:hAnsi="Tahoma" w:cs="Tahoma"/>
              </w:rPr>
              <w:t>Π.2.1 : Επικοινωνιακό Σχέδιο</w:t>
            </w:r>
          </w:p>
        </w:tc>
        <w:tc>
          <w:tcPr>
            <w:tcW w:w="993" w:type="dxa"/>
            <w:tcBorders>
              <w:top w:val="single" w:sz="4" w:space="0" w:color="auto"/>
              <w:left w:val="nil"/>
              <w:bottom w:val="single" w:sz="4" w:space="0" w:color="auto"/>
              <w:right w:val="single" w:sz="4" w:space="0" w:color="auto"/>
            </w:tcBorders>
            <w:shd w:val="clear" w:color="auto" w:fill="8DB3E2"/>
            <w:noWrap/>
            <w:vAlign w:val="bottom"/>
            <w:hideMark/>
          </w:tcPr>
          <w:p w:rsidR="00495BBB" w:rsidRPr="00AB5C90" w:rsidRDefault="00495BBB" w:rsidP="00AB5C90">
            <w:pPr>
              <w:jc w:val="center"/>
              <w:rPr>
                <w:rFonts w:ascii="Calibri" w:hAnsi="Calibri"/>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B" w:rsidRPr="00AB5C90" w:rsidRDefault="00495BBB" w:rsidP="00AB5C90">
            <w:pPr>
              <w:jc w:val="center"/>
              <w:rPr>
                <w:rFonts w:ascii="Calibri" w:hAnsi="Calibri"/>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B" w:rsidRPr="00AB5C90" w:rsidRDefault="00495BBB" w:rsidP="00AB5C90">
            <w:pPr>
              <w:jc w:val="center"/>
              <w:rPr>
                <w:rFonts w:ascii="Calibri" w:hAnsi="Calibri"/>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B" w:rsidRPr="00AB5C90" w:rsidRDefault="00495BBB" w:rsidP="00AB5C90">
            <w:pPr>
              <w:jc w:val="center"/>
              <w:rPr>
                <w:rFonts w:ascii="Calibri" w:hAnsi="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B" w:rsidRPr="00AB5C90" w:rsidRDefault="00495BBB" w:rsidP="00AB5C90">
            <w:pPr>
              <w:jc w:val="center"/>
              <w:rPr>
                <w:rFonts w:ascii="Calibri" w:hAnsi="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B" w:rsidRPr="00AB5C90" w:rsidRDefault="00495BBB" w:rsidP="00AB5C90">
            <w:pPr>
              <w:jc w:val="center"/>
              <w:rPr>
                <w:rFonts w:ascii="Calibri" w:hAnsi="Calibri"/>
                <w:color w:val="000000"/>
                <w:sz w:val="22"/>
                <w:szCs w:val="22"/>
              </w:rPr>
            </w:pPr>
          </w:p>
        </w:tc>
      </w:tr>
      <w:tr w:rsidR="00495BBB" w:rsidRPr="00AB5C90" w:rsidTr="009E7AD0">
        <w:trPr>
          <w:trHeight w:val="58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BBB" w:rsidRDefault="007B61DE" w:rsidP="00AB5C90">
            <w:pPr>
              <w:jc w:val="center"/>
              <w:rPr>
                <w:rFonts w:ascii="Calibri" w:hAnsi="Calibri"/>
                <w:color w:val="000000"/>
                <w:sz w:val="22"/>
                <w:szCs w:val="22"/>
              </w:rPr>
            </w:pPr>
            <w:r>
              <w:rPr>
                <w:rFonts w:ascii="Calibri" w:hAnsi="Calibri"/>
                <w:color w:val="000000"/>
                <w:sz w:val="22"/>
                <w:szCs w:val="22"/>
              </w:rPr>
              <w:t>6</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95BBB" w:rsidRPr="000159CA" w:rsidRDefault="00495BBB" w:rsidP="000159CA">
            <w:pPr>
              <w:rPr>
                <w:rFonts w:ascii="Tahoma" w:hAnsi="Tahoma" w:cs="Tahoma"/>
              </w:rPr>
            </w:pPr>
            <w:r w:rsidRPr="000507E2">
              <w:rPr>
                <w:rFonts w:ascii="Tahoma" w:hAnsi="Tahoma" w:cs="Tahoma"/>
              </w:rPr>
              <w:t>Π.</w:t>
            </w:r>
            <w:r>
              <w:rPr>
                <w:rFonts w:ascii="Tahoma" w:hAnsi="Tahoma" w:cs="Tahoma"/>
              </w:rPr>
              <w:t>2.2</w:t>
            </w:r>
            <w:r w:rsidRPr="000507E2">
              <w:rPr>
                <w:rFonts w:ascii="Tahoma" w:hAnsi="Tahoma" w:cs="Tahoma"/>
              </w:rPr>
              <w:t xml:space="preserve"> : </w:t>
            </w:r>
            <w:r>
              <w:rPr>
                <w:rFonts w:ascii="Tahoma" w:hAnsi="Tahoma" w:cs="Tahoma"/>
              </w:rPr>
              <w:t>Δράσεις δημοσιότητας και δικτύωσης</w:t>
            </w:r>
          </w:p>
        </w:tc>
        <w:tc>
          <w:tcPr>
            <w:tcW w:w="993" w:type="dxa"/>
            <w:tcBorders>
              <w:top w:val="single" w:sz="4" w:space="0" w:color="auto"/>
              <w:left w:val="nil"/>
              <w:bottom w:val="single" w:sz="4" w:space="0" w:color="auto"/>
              <w:right w:val="single" w:sz="4" w:space="0" w:color="auto"/>
            </w:tcBorders>
            <w:shd w:val="clear" w:color="auto" w:fill="8DB3E2"/>
            <w:noWrap/>
            <w:vAlign w:val="bottom"/>
            <w:hideMark/>
          </w:tcPr>
          <w:p w:rsidR="00495BBB" w:rsidRPr="00AB5C90" w:rsidRDefault="00495BBB" w:rsidP="00AB5C90">
            <w:pPr>
              <w:jc w:val="center"/>
              <w:rPr>
                <w:rFonts w:ascii="Calibri" w:hAnsi="Calibri"/>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8DB3E2"/>
            <w:noWrap/>
            <w:vAlign w:val="bottom"/>
            <w:hideMark/>
          </w:tcPr>
          <w:p w:rsidR="00495BBB" w:rsidRPr="00AB5C90" w:rsidRDefault="00495BBB" w:rsidP="00AB5C90">
            <w:pPr>
              <w:jc w:val="center"/>
              <w:rPr>
                <w:rFonts w:ascii="Calibri" w:hAnsi="Calibri"/>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BBB" w:rsidRPr="00AB5C90" w:rsidRDefault="00495BBB" w:rsidP="00AB5C90">
            <w:pPr>
              <w:jc w:val="center"/>
              <w:rPr>
                <w:rFonts w:ascii="Calibri" w:hAnsi="Calibri"/>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8DB3E2"/>
            <w:noWrap/>
            <w:vAlign w:val="bottom"/>
            <w:hideMark/>
          </w:tcPr>
          <w:p w:rsidR="00495BBB" w:rsidRPr="00AB5C90" w:rsidRDefault="00495BBB" w:rsidP="00AB5C90">
            <w:pPr>
              <w:jc w:val="center"/>
              <w:rPr>
                <w:rFonts w:ascii="Calibri" w:hAnsi="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5BBB" w:rsidRPr="00AB5C90" w:rsidRDefault="00495BBB" w:rsidP="00AB5C90">
            <w:pPr>
              <w:jc w:val="center"/>
              <w:rPr>
                <w:rFonts w:ascii="Calibri" w:hAnsi="Calibr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8DB3E2"/>
            <w:noWrap/>
            <w:vAlign w:val="bottom"/>
            <w:hideMark/>
          </w:tcPr>
          <w:p w:rsidR="00495BBB" w:rsidRPr="00AB5C90" w:rsidRDefault="00495BBB" w:rsidP="00AB5C90">
            <w:pPr>
              <w:jc w:val="center"/>
              <w:rPr>
                <w:rFonts w:ascii="Calibri" w:hAnsi="Calibri"/>
                <w:color w:val="000000"/>
                <w:sz w:val="22"/>
                <w:szCs w:val="22"/>
              </w:rPr>
            </w:pPr>
          </w:p>
        </w:tc>
      </w:tr>
    </w:tbl>
    <w:p w:rsidR="00AB5C90" w:rsidRPr="009371E6" w:rsidRDefault="00AB5C90" w:rsidP="00927E0C">
      <w:pPr>
        <w:spacing w:after="120" w:line="264" w:lineRule="auto"/>
        <w:jc w:val="both"/>
        <w:rPr>
          <w:rFonts w:ascii="Tahoma" w:hAnsi="Tahoma" w:cs="Tahoma"/>
          <w:lang w:eastAsia="en-US"/>
        </w:rPr>
        <w:sectPr w:rsidR="00AB5C90" w:rsidRPr="009371E6" w:rsidSect="00960DB1">
          <w:headerReference w:type="default" r:id="rId9"/>
          <w:footerReference w:type="even" r:id="rId10"/>
          <w:footerReference w:type="default" r:id="rId11"/>
          <w:pgSz w:w="11907" w:h="16840"/>
          <w:pgMar w:top="1247" w:right="1134" w:bottom="1418" w:left="1134" w:header="720" w:footer="323" w:gutter="0"/>
          <w:pgNumType w:start="1"/>
          <w:cols w:space="720"/>
        </w:sectPr>
      </w:pPr>
    </w:p>
    <w:p w:rsidR="002B1357" w:rsidRPr="009371E6" w:rsidRDefault="00E05F96" w:rsidP="002B1357">
      <w:pPr>
        <w:rPr>
          <w:rFonts w:ascii="Tahoma" w:hAnsi="Tahoma" w:cs="Tahoma"/>
          <w:b/>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389745" cy="255270"/>
                <wp:effectExtent l="5715" t="6985" r="571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9745" cy="255270"/>
                        </a:xfrm>
                        <a:prstGeom prst="rect">
                          <a:avLst/>
                        </a:prstGeom>
                        <a:solidFill>
                          <a:srgbClr val="FFFFFF"/>
                        </a:solidFill>
                        <a:ln w="9525">
                          <a:solidFill>
                            <a:srgbClr val="000000"/>
                          </a:solidFill>
                          <a:miter lim="800000"/>
                          <a:headEnd/>
                          <a:tailEnd/>
                        </a:ln>
                      </wps:spPr>
                      <wps:txbx>
                        <w:txbxContent>
                          <w:p w:rsidR="00EC29FA" w:rsidRPr="00DB07EB" w:rsidRDefault="00EC29FA" w:rsidP="00A73B48">
                            <w:pPr>
                              <w:shd w:val="clear" w:color="auto" w:fill="F3F3F3"/>
                              <w:rPr>
                                <w:rFonts w:ascii="Verdana" w:hAnsi="Verdana" w:cs="Tahoma"/>
                                <w:b/>
                              </w:rPr>
                            </w:pPr>
                            <w:r w:rsidRPr="00DB07EB">
                              <w:rPr>
                                <w:rFonts w:ascii="Verdana" w:hAnsi="Verdana" w:cs="Tahoma"/>
                                <w:b/>
                              </w:rPr>
                              <w:t xml:space="preserve">ΠΑΡΑΡΤΗΜΑ   Β :   ΠΡΟΫΠΟΛΟΓΙΣΜΟΣ - ΟΜΑΔΑ ΕΡΓΟΥ </w:t>
                            </w:r>
                            <w:r w:rsidRPr="00DB07EB">
                              <w:rPr>
                                <w:rFonts w:ascii="Verdana" w:hAnsi="Verdana" w:cs="Tahoma"/>
                                <w:b/>
                                <w:lang w:val="en-US"/>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39.3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">
                <v:textbox style="mso-fit-shape-to-text:t">
                  <w:txbxContent>
                    <w:p w:rsidR="00EC29FA" w:rsidRPr="00DB07EB" w:rsidRDefault="00EC29FA" w:rsidP="00A73B48">
                      <w:pPr>
                        <w:shd w:val="clear" w:color="auto" w:fill="F3F3F3"/>
                        <w:rPr>
                          <w:rFonts w:ascii="Verdana" w:hAnsi="Verdana" w:cs="Tahoma"/>
                          <w:b/>
                        </w:rPr>
                      </w:pPr>
                      <w:r w:rsidRPr="00DB07EB">
                        <w:rPr>
                          <w:rFonts w:ascii="Verdana" w:hAnsi="Verdana" w:cs="Tahoma"/>
                          <w:b/>
                        </w:rPr>
                        <w:t xml:space="preserve">ΠΑΡΑΡΤΗΜΑ   Β :   ΠΡΟΫΠΟΛΟΓΙΣΜΟΣ - ΟΜΑΔΑ ΕΡΓΟΥ </w:t>
                      </w:r>
                      <w:r w:rsidRPr="00DB07EB">
                        <w:rPr>
                          <w:rFonts w:ascii="Verdana" w:hAnsi="Verdana" w:cs="Tahoma"/>
                          <w:b/>
                          <w:lang w:val="en-US"/>
                        </w:rPr>
                        <w:t xml:space="preserve"> </w:t>
                      </w:r>
                    </w:p>
                  </w:txbxContent>
                </v:textbox>
                <w10:wrap type="square"/>
              </v:shape>
            </w:pict>
          </mc:Fallback>
        </mc:AlternateContent>
      </w:r>
    </w:p>
    <w:p w:rsidR="002B1357" w:rsidRPr="009371E6" w:rsidRDefault="002B1357" w:rsidP="002B1357">
      <w:pPr>
        <w:rPr>
          <w:rFonts w:ascii="Tahoma" w:hAnsi="Tahoma" w:cs="Tahoma"/>
          <w:b/>
        </w:rPr>
      </w:pPr>
      <w:r w:rsidRPr="006B317D">
        <w:rPr>
          <w:rFonts w:ascii="Tahoma" w:hAnsi="Tahoma" w:cs="Tahoma"/>
          <w:b/>
        </w:rPr>
        <w:t>Πίνακας Β  Σύνολο Προϋπολογισμού</w:t>
      </w:r>
      <w:r w:rsidR="004200F4" w:rsidRPr="006B317D">
        <w:rPr>
          <w:rStyle w:val="a9"/>
          <w:rFonts w:ascii="Tahoma" w:hAnsi="Tahoma" w:cs="Tahoma"/>
          <w:b/>
        </w:rPr>
        <w:footnoteReference w:id="4"/>
      </w:r>
      <w:r w:rsidR="00632299">
        <w:rPr>
          <w:rFonts w:ascii="Tahoma" w:hAnsi="Tahoma" w:cs="Tahoma"/>
          <w:b/>
        </w:rPr>
        <w:t xml:space="preserve"> </w:t>
      </w:r>
    </w:p>
    <w:p w:rsidR="009956DA" w:rsidRDefault="009956DA" w:rsidP="009956DA">
      <w:pPr>
        <w:rPr>
          <w:rFonts w:ascii="Tahoma" w:hAnsi="Tahoma" w:cs="Tahoma"/>
          <w:b/>
          <w:bCs/>
          <w:highlight w:val="yellow"/>
        </w:rPr>
      </w:pPr>
    </w:p>
    <w:tbl>
      <w:tblPr>
        <w:tblW w:w="1567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1843"/>
        <w:gridCol w:w="1256"/>
        <w:gridCol w:w="1485"/>
        <w:gridCol w:w="1485"/>
        <w:gridCol w:w="1485"/>
        <w:gridCol w:w="1376"/>
        <w:gridCol w:w="1418"/>
        <w:gridCol w:w="1275"/>
        <w:gridCol w:w="1276"/>
        <w:gridCol w:w="1418"/>
      </w:tblGrid>
      <w:tr w:rsidR="00433B7E" w:rsidRPr="009371E6" w:rsidTr="00DC37BB">
        <w:trPr>
          <w:trHeight w:val="669"/>
        </w:trPr>
        <w:tc>
          <w:tcPr>
            <w:tcW w:w="1356" w:type="dxa"/>
            <w:vMerge w:val="restart"/>
            <w:shd w:val="clear" w:color="auto" w:fill="auto"/>
            <w:vAlign w:val="center"/>
          </w:tcPr>
          <w:p w:rsidR="00433B7E" w:rsidRPr="009371E6" w:rsidRDefault="00433B7E" w:rsidP="00D53A65">
            <w:pPr>
              <w:jc w:val="center"/>
              <w:rPr>
                <w:rFonts w:ascii="Tahoma" w:hAnsi="Tahoma" w:cs="Tahoma"/>
                <w:b/>
                <w:bCs/>
                <w:color w:val="000000"/>
                <w:sz w:val="18"/>
                <w:szCs w:val="18"/>
              </w:rPr>
            </w:pPr>
            <w:r w:rsidRPr="009371E6">
              <w:rPr>
                <w:rFonts w:ascii="Tahoma" w:hAnsi="Tahoma" w:cs="Tahoma"/>
                <w:b/>
                <w:bCs/>
                <w:color w:val="000000"/>
                <w:sz w:val="18"/>
                <w:szCs w:val="18"/>
              </w:rPr>
              <w:t>ΠΑΚΕΤΑ ΕΡΓΑΣΙΑΣ</w:t>
            </w:r>
          </w:p>
          <w:p w:rsidR="00433B7E" w:rsidRPr="009371E6" w:rsidRDefault="00433B7E" w:rsidP="00D53A65">
            <w:pPr>
              <w:suppressAutoHyphens/>
              <w:jc w:val="center"/>
              <w:rPr>
                <w:rFonts w:ascii="Tahoma" w:hAnsi="Tahoma" w:cs="Tahoma"/>
                <w:b/>
                <w:bCs/>
                <w:color w:val="000000"/>
                <w:sz w:val="18"/>
                <w:szCs w:val="18"/>
              </w:rPr>
            </w:pPr>
          </w:p>
        </w:tc>
        <w:tc>
          <w:tcPr>
            <w:tcW w:w="1843" w:type="dxa"/>
            <w:vMerge w:val="restart"/>
            <w:shd w:val="clear" w:color="auto" w:fill="auto"/>
            <w:vAlign w:val="center"/>
          </w:tcPr>
          <w:p w:rsidR="00433B7E" w:rsidRPr="009371E6" w:rsidRDefault="00433B7E" w:rsidP="00D53A65">
            <w:pPr>
              <w:jc w:val="center"/>
              <w:rPr>
                <w:rFonts w:ascii="Tahoma" w:hAnsi="Tahoma" w:cs="Tahoma"/>
                <w:b/>
                <w:bCs/>
                <w:color w:val="000000"/>
                <w:sz w:val="18"/>
                <w:szCs w:val="18"/>
              </w:rPr>
            </w:pPr>
            <w:r w:rsidRPr="009371E6">
              <w:rPr>
                <w:rFonts w:ascii="Tahoma" w:hAnsi="Tahoma" w:cs="Tahoma"/>
                <w:b/>
                <w:bCs/>
                <w:color w:val="000000"/>
                <w:sz w:val="18"/>
                <w:szCs w:val="18"/>
              </w:rPr>
              <w:t>ΠΑΡΑΔΟΤΕΑ</w:t>
            </w:r>
          </w:p>
        </w:tc>
        <w:tc>
          <w:tcPr>
            <w:tcW w:w="5711" w:type="dxa"/>
            <w:gridSpan w:val="4"/>
            <w:shd w:val="clear" w:color="auto" w:fill="auto"/>
            <w:vAlign w:val="center"/>
          </w:tcPr>
          <w:p w:rsidR="00433B7E" w:rsidRPr="009371E6" w:rsidRDefault="00433B7E" w:rsidP="00D53A65">
            <w:pPr>
              <w:jc w:val="center"/>
              <w:rPr>
                <w:rFonts w:ascii="Tahoma" w:hAnsi="Tahoma" w:cs="Tahoma"/>
                <w:b/>
                <w:bCs/>
                <w:color w:val="000000"/>
                <w:sz w:val="18"/>
                <w:szCs w:val="18"/>
              </w:rPr>
            </w:pPr>
            <w:r w:rsidRPr="00C87267">
              <w:rPr>
                <w:rFonts w:ascii="Tahoma" w:hAnsi="Tahoma" w:cs="Tahoma"/>
                <w:b/>
                <w:bCs/>
                <w:color w:val="000000"/>
                <w:sz w:val="18"/>
                <w:szCs w:val="18"/>
              </w:rPr>
              <w:t>ΠΡΟΣΩΠΙΚΟ</w:t>
            </w:r>
          </w:p>
        </w:tc>
        <w:tc>
          <w:tcPr>
            <w:tcW w:w="2794" w:type="dxa"/>
            <w:gridSpan w:val="2"/>
            <w:shd w:val="clear" w:color="auto" w:fill="auto"/>
            <w:vAlign w:val="center"/>
          </w:tcPr>
          <w:p w:rsidR="00433B7E" w:rsidRPr="009371E6" w:rsidRDefault="00433B7E" w:rsidP="00D53A65">
            <w:pPr>
              <w:jc w:val="center"/>
              <w:rPr>
                <w:rFonts w:ascii="Tahoma" w:hAnsi="Tahoma" w:cs="Tahoma"/>
                <w:b/>
                <w:bCs/>
                <w:color w:val="000000"/>
                <w:sz w:val="18"/>
                <w:szCs w:val="18"/>
              </w:rPr>
            </w:pPr>
          </w:p>
          <w:p w:rsidR="00433B7E" w:rsidRPr="009371E6" w:rsidRDefault="00433B7E" w:rsidP="00D53A65">
            <w:pPr>
              <w:jc w:val="center"/>
              <w:rPr>
                <w:rFonts w:ascii="Tahoma" w:hAnsi="Tahoma" w:cs="Tahoma"/>
                <w:b/>
                <w:bCs/>
                <w:color w:val="000000"/>
                <w:sz w:val="18"/>
                <w:szCs w:val="18"/>
              </w:rPr>
            </w:pPr>
            <w:r>
              <w:rPr>
                <w:rFonts w:ascii="Tahoma" w:hAnsi="Tahoma" w:cs="Tahoma"/>
                <w:b/>
                <w:bCs/>
                <w:color w:val="000000"/>
                <w:sz w:val="18"/>
                <w:szCs w:val="18"/>
              </w:rPr>
              <w:t>ΑΝΑΘΕΣΕΙΣ</w:t>
            </w:r>
            <w:r w:rsidRPr="009371E6">
              <w:rPr>
                <w:rStyle w:val="a9"/>
                <w:rFonts w:ascii="Tahoma" w:hAnsi="Tahoma" w:cs="Tahoma"/>
                <w:b/>
                <w:bCs/>
                <w:color w:val="000000"/>
                <w:sz w:val="18"/>
                <w:szCs w:val="18"/>
              </w:rPr>
              <w:footnoteReference w:id="5"/>
            </w:r>
          </w:p>
        </w:tc>
        <w:tc>
          <w:tcPr>
            <w:tcW w:w="1275" w:type="dxa"/>
            <w:vMerge w:val="restart"/>
            <w:shd w:val="clear" w:color="auto" w:fill="auto"/>
            <w:vAlign w:val="center"/>
          </w:tcPr>
          <w:p w:rsidR="00433B7E" w:rsidRPr="009371E6" w:rsidRDefault="00433B7E" w:rsidP="00D53A65">
            <w:pPr>
              <w:jc w:val="center"/>
              <w:rPr>
                <w:rFonts w:ascii="Tahoma" w:hAnsi="Tahoma" w:cs="Tahoma"/>
                <w:b/>
                <w:bCs/>
                <w:color w:val="000000"/>
                <w:sz w:val="18"/>
                <w:szCs w:val="18"/>
              </w:rPr>
            </w:pPr>
            <w:r w:rsidRPr="009371E6">
              <w:rPr>
                <w:rFonts w:ascii="Tahoma" w:hAnsi="Tahoma" w:cs="Tahoma"/>
                <w:b/>
                <w:bCs/>
                <w:color w:val="000000"/>
                <w:sz w:val="18"/>
                <w:szCs w:val="18"/>
              </w:rPr>
              <w:t xml:space="preserve">Κόστος </w:t>
            </w:r>
            <w:r w:rsidRPr="00945B5B">
              <w:rPr>
                <w:rFonts w:ascii="Tahoma" w:hAnsi="Tahoma" w:cs="Tahoma"/>
                <w:b/>
                <w:bCs/>
                <w:color w:val="000000"/>
                <w:sz w:val="18"/>
                <w:szCs w:val="18"/>
              </w:rPr>
              <w:t>Άλλων Άμεσων Δαπανών</w:t>
            </w:r>
            <w:r w:rsidRPr="00945B5B">
              <w:rPr>
                <w:rStyle w:val="a9"/>
                <w:rFonts w:ascii="Tahoma" w:hAnsi="Tahoma" w:cs="Tahoma"/>
                <w:b/>
                <w:bCs/>
                <w:color w:val="000000"/>
                <w:sz w:val="18"/>
                <w:szCs w:val="18"/>
              </w:rPr>
              <w:footnoteReference w:id="6"/>
            </w:r>
          </w:p>
        </w:tc>
        <w:tc>
          <w:tcPr>
            <w:tcW w:w="1276" w:type="dxa"/>
            <w:vMerge w:val="restart"/>
            <w:shd w:val="clear" w:color="auto" w:fill="auto"/>
            <w:vAlign w:val="center"/>
          </w:tcPr>
          <w:p w:rsidR="00433B7E" w:rsidRPr="009371E6" w:rsidRDefault="00433B7E" w:rsidP="002465E2">
            <w:pPr>
              <w:jc w:val="center"/>
              <w:rPr>
                <w:rFonts w:ascii="Tahoma" w:hAnsi="Tahoma" w:cs="Tahoma"/>
                <w:b/>
                <w:bCs/>
                <w:color w:val="000000"/>
                <w:sz w:val="18"/>
                <w:szCs w:val="18"/>
              </w:rPr>
            </w:pPr>
            <w:r w:rsidRPr="00E71114">
              <w:rPr>
                <w:rFonts w:ascii="Tahoma" w:hAnsi="Tahoma" w:cs="Tahoma"/>
                <w:b/>
                <w:bCs/>
                <w:color w:val="000000"/>
                <w:sz w:val="18"/>
                <w:szCs w:val="18"/>
              </w:rPr>
              <w:t>Σύνολο</w:t>
            </w:r>
            <w:r w:rsidR="002465E2" w:rsidRPr="00E71114">
              <w:rPr>
                <w:rFonts w:ascii="Tahoma" w:hAnsi="Tahoma" w:cs="Tahoma"/>
                <w:b/>
                <w:bCs/>
                <w:color w:val="000000"/>
                <w:sz w:val="18"/>
                <w:szCs w:val="18"/>
              </w:rPr>
              <w:t xml:space="preserve"> Λοιπές Δαπάνες</w:t>
            </w:r>
            <w:r w:rsidRPr="00E71114">
              <w:rPr>
                <w:rStyle w:val="a9"/>
                <w:rFonts w:ascii="Tahoma" w:hAnsi="Tahoma" w:cs="Tahoma"/>
                <w:b/>
                <w:bCs/>
                <w:color w:val="000000"/>
                <w:sz w:val="18"/>
                <w:szCs w:val="18"/>
              </w:rPr>
              <w:footnoteReference w:id="7"/>
            </w:r>
          </w:p>
        </w:tc>
        <w:tc>
          <w:tcPr>
            <w:tcW w:w="1418" w:type="dxa"/>
            <w:vMerge w:val="restart"/>
            <w:shd w:val="clear" w:color="auto" w:fill="auto"/>
            <w:vAlign w:val="center"/>
          </w:tcPr>
          <w:p w:rsidR="00433B7E" w:rsidRPr="009371E6" w:rsidRDefault="00433B7E" w:rsidP="00D53A65">
            <w:pPr>
              <w:jc w:val="center"/>
              <w:rPr>
                <w:rFonts w:ascii="Tahoma" w:hAnsi="Tahoma" w:cs="Tahoma"/>
                <w:b/>
                <w:bCs/>
                <w:color w:val="000000"/>
                <w:sz w:val="18"/>
                <w:szCs w:val="18"/>
              </w:rPr>
            </w:pPr>
            <w:r w:rsidRPr="009371E6">
              <w:rPr>
                <w:rFonts w:ascii="Tahoma" w:hAnsi="Tahoma" w:cs="Tahoma"/>
                <w:b/>
                <w:bCs/>
                <w:color w:val="000000"/>
                <w:shd w:val="clear" w:color="auto" w:fill="F3F3F3"/>
              </w:rPr>
              <w:t>Σύνολο</w:t>
            </w:r>
            <w:r w:rsidRPr="009371E6">
              <w:rPr>
                <w:rFonts w:ascii="Tahoma" w:hAnsi="Tahoma" w:cs="Tahoma"/>
                <w:b/>
                <w:bCs/>
                <w:color w:val="000000"/>
              </w:rPr>
              <w:t xml:space="preserve"> </w:t>
            </w:r>
          </w:p>
        </w:tc>
      </w:tr>
      <w:tr w:rsidR="000D57D4" w:rsidRPr="009371E6" w:rsidTr="00DC37BB">
        <w:trPr>
          <w:trHeight w:val="668"/>
        </w:trPr>
        <w:tc>
          <w:tcPr>
            <w:tcW w:w="1356" w:type="dxa"/>
            <w:vMerge/>
            <w:shd w:val="clear" w:color="auto" w:fill="auto"/>
            <w:vAlign w:val="center"/>
          </w:tcPr>
          <w:p w:rsidR="000D57D4" w:rsidRPr="009371E6" w:rsidRDefault="000D57D4" w:rsidP="00D53A65">
            <w:pPr>
              <w:jc w:val="center"/>
              <w:rPr>
                <w:rFonts w:ascii="Tahoma" w:hAnsi="Tahoma" w:cs="Tahoma"/>
                <w:b/>
                <w:bCs/>
                <w:color w:val="000000"/>
                <w:sz w:val="18"/>
                <w:szCs w:val="18"/>
              </w:rPr>
            </w:pPr>
          </w:p>
        </w:tc>
        <w:tc>
          <w:tcPr>
            <w:tcW w:w="1843" w:type="dxa"/>
            <w:vMerge/>
            <w:shd w:val="clear" w:color="auto" w:fill="auto"/>
            <w:vAlign w:val="center"/>
          </w:tcPr>
          <w:p w:rsidR="000D57D4" w:rsidRPr="009371E6" w:rsidRDefault="000D57D4" w:rsidP="00D53A65">
            <w:pPr>
              <w:jc w:val="center"/>
              <w:rPr>
                <w:rFonts w:ascii="Tahoma" w:hAnsi="Tahoma" w:cs="Tahoma"/>
                <w:b/>
                <w:bCs/>
                <w:color w:val="000000"/>
                <w:sz w:val="18"/>
                <w:szCs w:val="18"/>
              </w:rPr>
            </w:pPr>
          </w:p>
        </w:tc>
        <w:tc>
          <w:tcPr>
            <w:tcW w:w="1256" w:type="dxa"/>
            <w:shd w:val="clear" w:color="auto" w:fill="auto"/>
            <w:vAlign w:val="center"/>
          </w:tcPr>
          <w:p w:rsidR="000D57D4" w:rsidRPr="009371E6" w:rsidRDefault="00BE6F46" w:rsidP="00D53A65">
            <w:pPr>
              <w:jc w:val="center"/>
              <w:rPr>
                <w:rFonts w:ascii="Tahoma" w:hAnsi="Tahoma" w:cs="Tahoma"/>
                <w:b/>
                <w:bCs/>
                <w:color w:val="000000"/>
                <w:sz w:val="18"/>
                <w:szCs w:val="18"/>
              </w:rPr>
            </w:pPr>
            <w:r>
              <w:rPr>
                <w:rFonts w:ascii="Tahoma" w:hAnsi="Tahoma" w:cs="Tahoma"/>
                <w:b/>
                <w:bCs/>
                <w:color w:val="000000"/>
                <w:sz w:val="18"/>
                <w:szCs w:val="18"/>
              </w:rPr>
              <w:t>Εκτιμώμενη απασχόληση</w:t>
            </w:r>
            <w:r w:rsidR="000D57D4" w:rsidRPr="009371E6">
              <w:rPr>
                <w:rFonts w:ascii="Tahoma" w:hAnsi="Tahoma" w:cs="Tahoma"/>
                <w:b/>
                <w:bCs/>
                <w:color w:val="000000"/>
                <w:sz w:val="18"/>
                <w:szCs w:val="18"/>
              </w:rPr>
              <w:t xml:space="preserve"> Τακτικού Προσωπικού</w:t>
            </w:r>
          </w:p>
        </w:tc>
        <w:tc>
          <w:tcPr>
            <w:tcW w:w="1485" w:type="dxa"/>
            <w:shd w:val="clear" w:color="auto" w:fill="auto"/>
            <w:vAlign w:val="center"/>
          </w:tcPr>
          <w:p w:rsidR="000D57D4" w:rsidRPr="009371E6" w:rsidRDefault="000D57D4" w:rsidP="00D53A65">
            <w:pPr>
              <w:jc w:val="center"/>
              <w:rPr>
                <w:rFonts w:ascii="Tahoma" w:hAnsi="Tahoma" w:cs="Tahoma"/>
                <w:b/>
                <w:bCs/>
                <w:color w:val="000000"/>
                <w:sz w:val="18"/>
                <w:szCs w:val="18"/>
              </w:rPr>
            </w:pPr>
            <w:r w:rsidRPr="009371E6">
              <w:rPr>
                <w:rFonts w:ascii="Tahoma" w:hAnsi="Tahoma" w:cs="Tahoma"/>
                <w:b/>
                <w:bCs/>
                <w:color w:val="000000"/>
                <w:sz w:val="18"/>
                <w:szCs w:val="18"/>
              </w:rPr>
              <w:t>Κόστος Τακτικού Προσωπικού</w:t>
            </w:r>
          </w:p>
        </w:tc>
        <w:tc>
          <w:tcPr>
            <w:tcW w:w="1485" w:type="dxa"/>
            <w:shd w:val="clear" w:color="auto" w:fill="auto"/>
            <w:vAlign w:val="center"/>
          </w:tcPr>
          <w:p w:rsidR="000D57D4" w:rsidRPr="009371E6" w:rsidRDefault="00BE6F46" w:rsidP="00D53A65">
            <w:pPr>
              <w:jc w:val="center"/>
              <w:rPr>
                <w:rFonts w:ascii="Tahoma" w:hAnsi="Tahoma" w:cs="Tahoma"/>
                <w:b/>
                <w:bCs/>
                <w:color w:val="000000"/>
                <w:sz w:val="18"/>
                <w:szCs w:val="18"/>
              </w:rPr>
            </w:pPr>
            <w:r>
              <w:rPr>
                <w:rFonts w:ascii="Tahoma" w:hAnsi="Tahoma" w:cs="Tahoma"/>
                <w:b/>
                <w:bCs/>
                <w:color w:val="000000"/>
                <w:sz w:val="18"/>
                <w:szCs w:val="18"/>
              </w:rPr>
              <w:t>Εκτιμώμενη απασχόληση</w:t>
            </w:r>
            <w:r w:rsidRPr="009371E6">
              <w:rPr>
                <w:rFonts w:ascii="Tahoma" w:hAnsi="Tahoma" w:cs="Tahoma"/>
                <w:b/>
                <w:bCs/>
                <w:color w:val="000000"/>
                <w:sz w:val="18"/>
                <w:szCs w:val="18"/>
              </w:rPr>
              <w:t xml:space="preserve"> </w:t>
            </w:r>
            <w:r w:rsidR="000D57D4" w:rsidRPr="009371E6">
              <w:rPr>
                <w:rFonts w:ascii="Tahoma" w:hAnsi="Tahoma" w:cs="Tahoma"/>
                <w:b/>
                <w:bCs/>
                <w:color w:val="000000"/>
                <w:sz w:val="18"/>
                <w:szCs w:val="18"/>
              </w:rPr>
              <w:t>Έκτακτου Προσωπικού</w:t>
            </w:r>
          </w:p>
        </w:tc>
        <w:tc>
          <w:tcPr>
            <w:tcW w:w="1485" w:type="dxa"/>
            <w:shd w:val="clear" w:color="auto" w:fill="auto"/>
            <w:vAlign w:val="center"/>
          </w:tcPr>
          <w:p w:rsidR="000D57D4" w:rsidRPr="009371E6" w:rsidRDefault="000D57D4" w:rsidP="00D53A65">
            <w:pPr>
              <w:jc w:val="center"/>
              <w:rPr>
                <w:rFonts w:ascii="Tahoma" w:hAnsi="Tahoma" w:cs="Tahoma"/>
                <w:b/>
                <w:bCs/>
                <w:color w:val="000000"/>
                <w:sz w:val="18"/>
                <w:szCs w:val="18"/>
              </w:rPr>
            </w:pPr>
            <w:r w:rsidRPr="009371E6">
              <w:rPr>
                <w:rFonts w:ascii="Tahoma" w:hAnsi="Tahoma" w:cs="Tahoma"/>
                <w:b/>
                <w:bCs/>
                <w:color w:val="000000"/>
                <w:sz w:val="18"/>
                <w:szCs w:val="18"/>
              </w:rPr>
              <w:t>Κόστος Έκτακτου Προσωπικού</w:t>
            </w:r>
          </w:p>
        </w:tc>
        <w:tc>
          <w:tcPr>
            <w:tcW w:w="1376" w:type="dxa"/>
            <w:shd w:val="clear" w:color="auto" w:fill="auto"/>
            <w:vAlign w:val="center"/>
          </w:tcPr>
          <w:p w:rsidR="000D57D4" w:rsidRPr="009371E6" w:rsidRDefault="000D57D4" w:rsidP="00D53A65">
            <w:pPr>
              <w:jc w:val="center"/>
              <w:rPr>
                <w:rFonts w:ascii="Tahoma" w:hAnsi="Tahoma" w:cs="Tahoma"/>
                <w:b/>
                <w:bCs/>
                <w:color w:val="000000"/>
                <w:sz w:val="18"/>
                <w:szCs w:val="18"/>
              </w:rPr>
            </w:pPr>
            <w:r w:rsidRPr="009371E6">
              <w:rPr>
                <w:rFonts w:ascii="Tahoma" w:hAnsi="Tahoma" w:cs="Tahoma"/>
                <w:b/>
                <w:bCs/>
                <w:color w:val="000000"/>
                <w:sz w:val="18"/>
                <w:szCs w:val="18"/>
              </w:rPr>
              <w:t>Κόστος Προμηθειών</w:t>
            </w:r>
          </w:p>
        </w:tc>
        <w:tc>
          <w:tcPr>
            <w:tcW w:w="1418" w:type="dxa"/>
            <w:shd w:val="clear" w:color="auto" w:fill="auto"/>
            <w:vAlign w:val="center"/>
          </w:tcPr>
          <w:p w:rsidR="000D57D4" w:rsidRPr="009371E6" w:rsidRDefault="000D57D4" w:rsidP="00D53A65">
            <w:pPr>
              <w:jc w:val="center"/>
              <w:rPr>
                <w:rFonts w:ascii="Tahoma" w:hAnsi="Tahoma" w:cs="Tahoma"/>
                <w:b/>
                <w:bCs/>
                <w:color w:val="000000"/>
                <w:sz w:val="18"/>
                <w:szCs w:val="18"/>
              </w:rPr>
            </w:pPr>
            <w:r w:rsidRPr="009371E6">
              <w:rPr>
                <w:rFonts w:ascii="Tahoma" w:hAnsi="Tahoma" w:cs="Tahoma"/>
                <w:b/>
                <w:bCs/>
                <w:color w:val="000000"/>
                <w:sz w:val="18"/>
                <w:szCs w:val="18"/>
              </w:rPr>
              <w:t>Κόστος Εξωτερικών Υπηρεσιών</w:t>
            </w:r>
          </w:p>
        </w:tc>
        <w:tc>
          <w:tcPr>
            <w:tcW w:w="1275" w:type="dxa"/>
            <w:vMerge/>
            <w:shd w:val="clear" w:color="auto" w:fill="auto"/>
            <w:vAlign w:val="center"/>
          </w:tcPr>
          <w:p w:rsidR="000D57D4" w:rsidRPr="009371E6" w:rsidRDefault="000D57D4" w:rsidP="00D53A65">
            <w:pPr>
              <w:jc w:val="center"/>
              <w:rPr>
                <w:rFonts w:ascii="Tahoma" w:hAnsi="Tahoma" w:cs="Tahoma"/>
                <w:b/>
                <w:bCs/>
                <w:color w:val="000000"/>
                <w:sz w:val="18"/>
                <w:szCs w:val="18"/>
              </w:rPr>
            </w:pPr>
          </w:p>
        </w:tc>
        <w:tc>
          <w:tcPr>
            <w:tcW w:w="1276" w:type="dxa"/>
            <w:vMerge/>
            <w:shd w:val="clear" w:color="auto" w:fill="auto"/>
            <w:vAlign w:val="center"/>
          </w:tcPr>
          <w:p w:rsidR="000D57D4" w:rsidRPr="009371E6" w:rsidRDefault="000D57D4" w:rsidP="00D53A65">
            <w:pPr>
              <w:jc w:val="center"/>
              <w:rPr>
                <w:rFonts w:ascii="Tahoma" w:hAnsi="Tahoma" w:cs="Tahoma"/>
                <w:b/>
                <w:bCs/>
                <w:color w:val="000000"/>
                <w:sz w:val="18"/>
                <w:szCs w:val="18"/>
              </w:rPr>
            </w:pPr>
          </w:p>
        </w:tc>
        <w:tc>
          <w:tcPr>
            <w:tcW w:w="1418" w:type="dxa"/>
            <w:vMerge/>
            <w:shd w:val="clear" w:color="auto" w:fill="auto"/>
            <w:vAlign w:val="center"/>
          </w:tcPr>
          <w:p w:rsidR="000D57D4" w:rsidRPr="009371E6" w:rsidRDefault="000D57D4" w:rsidP="00D53A65">
            <w:pPr>
              <w:jc w:val="center"/>
              <w:rPr>
                <w:rFonts w:ascii="Tahoma" w:hAnsi="Tahoma" w:cs="Tahoma"/>
                <w:b/>
                <w:bCs/>
                <w:color w:val="000000"/>
                <w:shd w:val="clear" w:color="auto" w:fill="F3F3F3"/>
              </w:rPr>
            </w:pPr>
          </w:p>
        </w:tc>
      </w:tr>
      <w:tr w:rsidR="00907CCE" w:rsidRPr="009371E6" w:rsidTr="00907CCE">
        <w:trPr>
          <w:trHeight w:val="2815"/>
        </w:trPr>
        <w:tc>
          <w:tcPr>
            <w:tcW w:w="1356" w:type="dxa"/>
            <w:shd w:val="clear" w:color="auto" w:fill="auto"/>
            <w:vAlign w:val="center"/>
          </w:tcPr>
          <w:p w:rsidR="00907CCE" w:rsidRPr="009371E6" w:rsidRDefault="00907CCE" w:rsidP="00D53A65">
            <w:pPr>
              <w:rPr>
                <w:rFonts w:ascii="Tahoma" w:hAnsi="Tahoma" w:cs="Tahoma"/>
                <w:bCs/>
                <w:sz w:val="18"/>
                <w:szCs w:val="18"/>
              </w:rPr>
            </w:pPr>
            <w:r w:rsidRPr="009371E6">
              <w:rPr>
                <w:rFonts w:ascii="Tahoma" w:hAnsi="Tahoma" w:cs="Tahoma"/>
                <w:bCs/>
                <w:sz w:val="18"/>
                <w:szCs w:val="18"/>
              </w:rPr>
              <w:t>ΠΕ 1</w:t>
            </w:r>
          </w:p>
        </w:tc>
        <w:tc>
          <w:tcPr>
            <w:tcW w:w="1843" w:type="dxa"/>
            <w:shd w:val="clear" w:color="auto" w:fill="auto"/>
            <w:vAlign w:val="center"/>
          </w:tcPr>
          <w:p w:rsidR="00907CCE" w:rsidRDefault="00907CCE" w:rsidP="00C87267">
            <w:pPr>
              <w:rPr>
                <w:rFonts w:ascii="Tahoma" w:hAnsi="Tahoma" w:cs="Tahoma"/>
                <w:sz w:val="18"/>
                <w:szCs w:val="18"/>
              </w:rPr>
            </w:pPr>
          </w:p>
          <w:p w:rsidR="00907CCE" w:rsidRPr="000507E2" w:rsidRDefault="00907CCE" w:rsidP="00DC37BB">
            <w:pPr>
              <w:rPr>
                <w:rFonts w:ascii="Tahoma" w:hAnsi="Tahoma" w:cs="Tahoma"/>
              </w:rPr>
            </w:pPr>
            <w:r w:rsidRPr="000507E2">
              <w:rPr>
                <w:rFonts w:ascii="Tahoma" w:hAnsi="Tahoma" w:cs="Tahoma"/>
              </w:rPr>
              <w:t>Π.</w:t>
            </w:r>
            <w:r>
              <w:rPr>
                <w:rFonts w:ascii="Tahoma" w:hAnsi="Tahoma" w:cs="Tahoma"/>
              </w:rPr>
              <w:t>1.1</w:t>
            </w:r>
            <w:r w:rsidRPr="000507E2">
              <w:rPr>
                <w:rFonts w:ascii="Tahoma" w:hAnsi="Tahoma" w:cs="Tahoma"/>
              </w:rPr>
              <w:t xml:space="preserve"> : Φάκελος Πράξης</w:t>
            </w:r>
          </w:p>
          <w:p w:rsidR="00907CCE" w:rsidRPr="000507E2" w:rsidRDefault="00907CCE" w:rsidP="00DC37BB">
            <w:pPr>
              <w:rPr>
                <w:rFonts w:ascii="Tahoma" w:hAnsi="Tahoma" w:cs="Tahoma"/>
              </w:rPr>
            </w:pPr>
            <w:r w:rsidRPr="000507E2">
              <w:rPr>
                <w:rFonts w:ascii="Tahoma" w:hAnsi="Tahoma" w:cs="Tahoma"/>
              </w:rPr>
              <w:t>Π.</w:t>
            </w:r>
            <w:r>
              <w:rPr>
                <w:rFonts w:ascii="Tahoma" w:hAnsi="Tahoma" w:cs="Tahoma"/>
              </w:rPr>
              <w:t xml:space="preserve">1.2 : </w:t>
            </w:r>
            <w:r w:rsidRPr="000507E2">
              <w:rPr>
                <w:rFonts w:ascii="Tahoma" w:hAnsi="Tahoma" w:cs="Tahoma"/>
              </w:rPr>
              <w:t>Μηνιαία Έκθεση Πεπραγμένων τ</w:t>
            </w:r>
            <w:r>
              <w:rPr>
                <w:rFonts w:ascii="Tahoma" w:hAnsi="Tahoma" w:cs="Tahoma"/>
              </w:rPr>
              <w:t xml:space="preserve">ου </w:t>
            </w:r>
            <w:r w:rsidR="00EC29FA">
              <w:rPr>
                <w:rFonts w:ascii="Tahoma" w:hAnsi="Tahoma" w:cs="Tahoma"/>
              </w:rPr>
              <w:t xml:space="preserve">Κέντρου / </w:t>
            </w:r>
            <w:r>
              <w:rPr>
                <w:rFonts w:ascii="Tahoma" w:hAnsi="Tahoma" w:cs="Tahoma"/>
              </w:rPr>
              <w:t>Ιδρύματος</w:t>
            </w:r>
          </w:p>
          <w:p w:rsidR="00907CCE" w:rsidRDefault="00907CCE" w:rsidP="00E71114">
            <w:pPr>
              <w:rPr>
                <w:rFonts w:ascii="Tahoma" w:hAnsi="Tahoma" w:cs="Tahoma"/>
              </w:rPr>
            </w:pPr>
            <w:r w:rsidRPr="000507E2">
              <w:rPr>
                <w:rFonts w:ascii="Tahoma" w:hAnsi="Tahoma" w:cs="Tahoma"/>
              </w:rPr>
              <w:t>Π.</w:t>
            </w:r>
            <w:r>
              <w:rPr>
                <w:rFonts w:ascii="Tahoma" w:hAnsi="Tahoma" w:cs="Tahoma"/>
              </w:rPr>
              <w:t>1.3</w:t>
            </w:r>
            <w:r w:rsidRPr="000507E2">
              <w:rPr>
                <w:rFonts w:ascii="Tahoma" w:hAnsi="Tahoma" w:cs="Tahoma"/>
              </w:rPr>
              <w:t xml:space="preserve"> :  </w:t>
            </w:r>
            <w:r>
              <w:rPr>
                <w:rFonts w:ascii="Tahoma" w:hAnsi="Tahoma" w:cs="Tahoma"/>
              </w:rPr>
              <w:t>Περιοδική</w:t>
            </w:r>
            <w:r w:rsidRPr="007C2E5F">
              <w:rPr>
                <w:rFonts w:ascii="Tahoma" w:hAnsi="Tahoma" w:cs="Tahoma"/>
              </w:rPr>
              <w:t xml:space="preserve"> έκθεση υλοποίησης/</w:t>
            </w:r>
            <w:r>
              <w:rPr>
                <w:rFonts w:ascii="Tahoma" w:hAnsi="Tahoma" w:cs="Tahoma"/>
              </w:rPr>
              <w:t xml:space="preserve"> </w:t>
            </w:r>
            <w:r w:rsidRPr="007C2E5F">
              <w:rPr>
                <w:rFonts w:ascii="Tahoma" w:hAnsi="Tahoma" w:cs="Tahoma"/>
              </w:rPr>
              <w:t>αποτίμησης της πράξης</w:t>
            </w:r>
          </w:p>
          <w:p w:rsidR="00907CCE" w:rsidRPr="00C4655F" w:rsidRDefault="00907CCE" w:rsidP="00E71114">
            <w:pPr>
              <w:rPr>
                <w:rFonts w:ascii="Tahoma" w:hAnsi="Tahoma" w:cs="Tahoma"/>
              </w:rPr>
            </w:pPr>
          </w:p>
        </w:tc>
        <w:tc>
          <w:tcPr>
            <w:tcW w:w="1256" w:type="dxa"/>
            <w:shd w:val="clear" w:color="auto" w:fill="auto"/>
            <w:noWrap/>
            <w:vAlign w:val="center"/>
          </w:tcPr>
          <w:p w:rsidR="00907CCE" w:rsidRPr="00EC29FA" w:rsidRDefault="00907CCE" w:rsidP="002465E2">
            <w:pPr>
              <w:jc w:val="center"/>
              <w:rPr>
                <w:rFonts w:ascii="Tahoma" w:hAnsi="Tahoma" w:cs="Tahoma"/>
                <w:bCs/>
                <w:sz w:val="18"/>
                <w:szCs w:val="18"/>
              </w:rPr>
            </w:pPr>
            <w:r w:rsidRPr="00EC29FA">
              <w:rPr>
                <w:rFonts w:ascii="Tahoma" w:hAnsi="Tahoma" w:cs="Tahoma"/>
                <w:bCs/>
                <w:sz w:val="18"/>
                <w:szCs w:val="18"/>
              </w:rPr>
              <w:t>(…. Α/Μ)</w:t>
            </w:r>
          </w:p>
        </w:tc>
        <w:tc>
          <w:tcPr>
            <w:tcW w:w="1485" w:type="dxa"/>
            <w:shd w:val="clear" w:color="auto" w:fill="auto"/>
            <w:vAlign w:val="center"/>
          </w:tcPr>
          <w:p w:rsidR="00907CCE" w:rsidRPr="00E71114" w:rsidRDefault="00907CCE" w:rsidP="00673F67">
            <w:pPr>
              <w:jc w:val="center"/>
              <w:rPr>
                <w:rFonts w:ascii="Tahoma" w:hAnsi="Tahoma" w:cs="Tahoma"/>
                <w:sz w:val="18"/>
                <w:szCs w:val="18"/>
              </w:rPr>
            </w:pPr>
            <w:r w:rsidRPr="00907CCE">
              <w:rPr>
                <w:rFonts w:ascii="Tahoma" w:hAnsi="Tahoma" w:cs="Tahoma"/>
                <w:sz w:val="18"/>
                <w:szCs w:val="18"/>
              </w:rPr>
              <w:t>0,00</w:t>
            </w:r>
            <w:r>
              <w:rPr>
                <w:rFonts w:ascii="Tahoma" w:hAnsi="Tahoma" w:cs="Tahoma"/>
                <w:sz w:val="18"/>
                <w:szCs w:val="18"/>
              </w:rPr>
              <w:t xml:space="preserve"> €</w:t>
            </w:r>
          </w:p>
        </w:tc>
        <w:tc>
          <w:tcPr>
            <w:tcW w:w="1485" w:type="dxa"/>
            <w:shd w:val="clear" w:color="auto" w:fill="auto"/>
            <w:noWrap/>
            <w:vAlign w:val="center"/>
          </w:tcPr>
          <w:p w:rsidR="00907CCE" w:rsidRPr="00E71114" w:rsidRDefault="00907CCE" w:rsidP="00EC29FA">
            <w:pPr>
              <w:jc w:val="center"/>
              <w:rPr>
                <w:rFonts w:ascii="Tahoma" w:hAnsi="Tahoma" w:cs="Tahoma"/>
                <w:color w:val="000000"/>
              </w:rPr>
            </w:pPr>
            <w:r w:rsidRPr="00E71114">
              <w:rPr>
                <w:rFonts w:ascii="Tahoma" w:hAnsi="Tahoma" w:cs="Tahoma"/>
                <w:color w:val="000000"/>
              </w:rPr>
              <w:t>-</w:t>
            </w:r>
          </w:p>
        </w:tc>
        <w:tc>
          <w:tcPr>
            <w:tcW w:w="1485" w:type="dxa"/>
            <w:shd w:val="clear" w:color="auto" w:fill="auto"/>
            <w:vAlign w:val="center"/>
          </w:tcPr>
          <w:p w:rsidR="00907CCE" w:rsidRPr="00E71114" w:rsidRDefault="00907CCE" w:rsidP="00EC29FA">
            <w:pPr>
              <w:jc w:val="center"/>
              <w:rPr>
                <w:rFonts w:ascii="Tahoma" w:hAnsi="Tahoma" w:cs="Tahoma"/>
                <w:color w:val="000000"/>
              </w:rPr>
            </w:pPr>
            <w:r w:rsidRPr="00E71114">
              <w:rPr>
                <w:rFonts w:ascii="Tahoma" w:hAnsi="Tahoma" w:cs="Tahoma"/>
                <w:color w:val="000000"/>
              </w:rPr>
              <w:t>-</w:t>
            </w:r>
          </w:p>
        </w:tc>
        <w:tc>
          <w:tcPr>
            <w:tcW w:w="1376" w:type="dxa"/>
            <w:shd w:val="clear" w:color="auto" w:fill="auto"/>
            <w:noWrap/>
            <w:vAlign w:val="center"/>
          </w:tcPr>
          <w:p w:rsidR="00907CCE" w:rsidRPr="00E71114" w:rsidRDefault="00907CCE" w:rsidP="00D53A65">
            <w:pPr>
              <w:jc w:val="center"/>
              <w:rPr>
                <w:rFonts w:ascii="Tahoma" w:hAnsi="Tahoma" w:cs="Tahoma"/>
                <w:color w:val="000000"/>
              </w:rPr>
            </w:pPr>
            <w:r w:rsidRPr="00E71114">
              <w:rPr>
                <w:rFonts w:ascii="Tahoma" w:hAnsi="Tahoma" w:cs="Tahoma"/>
                <w:color w:val="000000"/>
              </w:rPr>
              <w:t>-</w:t>
            </w:r>
          </w:p>
        </w:tc>
        <w:tc>
          <w:tcPr>
            <w:tcW w:w="1418" w:type="dxa"/>
            <w:shd w:val="clear" w:color="auto" w:fill="auto"/>
            <w:noWrap/>
            <w:vAlign w:val="center"/>
          </w:tcPr>
          <w:p w:rsidR="00907CCE" w:rsidRPr="00E71114" w:rsidRDefault="00907CCE" w:rsidP="00907CCE">
            <w:pPr>
              <w:jc w:val="center"/>
              <w:rPr>
                <w:rFonts w:ascii="Tahoma" w:hAnsi="Tahoma" w:cs="Tahoma"/>
                <w:color w:val="000000"/>
              </w:rPr>
            </w:pPr>
            <w:r w:rsidRPr="00E71114">
              <w:rPr>
                <w:rFonts w:ascii="Tahoma" w:hAnsi="Tahoma" w:cs="Tahoma"/>
                <w:color w:val="000000"/>
              </w:rPr>
              <w:t>-</w:t>
            </w:r>
          </w:p>
        </w:tc>
        <w:tc>
          <w:tcPr>
            <w:tcW w:w="1275" w:type="dxa"/>
            <w:shd w:val="clear" w:color="auto" w:fill="auto"/>
            <w:vAlign w:val="center"/>
          </w:tcPr>
          <w:p w:rsidR="00907CCE" w:rsidRPr="00E71114" w:rsidRDefault="00907CCE" w:rsidP="00907CCE">
            <w:pPr>
              <w:jc w:val="center"/>
              <w:rPr>
                <w:rFonts w:ascii="Tahoma" w:hAnsi="Tahoma" w:cs="Tahoma"/>
                <w:color w:val="000000"/>
                <w:sz w:val="22"/>
                <w:szCs w:val="22"/>
              </w:rPr>
            </w:pPr>
            <w:r>
              <w:rPr>
                <w:rFonts w:ascii="Tahoma" w:hAnsi="Tahoma" w:cs="Tahoma"/>
                <w:color w:val="000000"/>
                <w:sz w:val="22"/>
                <w:szCs w:val="22"/>
              </w:rPr>
              <w:t>-</w:t>
            </w:r>
          </w:p>
        </w:tc>
        <w:tc>
          <w:tcPr>
            <w:tcW w:w="1276" w:type="dxa"/>
            <w:shd w:val="clear" w:color="auto" w:fill="auto"/>
            <w:noWrap/>
            <w:vAlign w:val="center"/>
          </w:tcPr>
          <w:p w:rsidR="00907CCE" w:rsidRPr="00E71114" w:rsidRDefault="00907CCE" w:rsidP="00D53A65">
            <w:pPr>
              <w:jc w:val="center"/>
              <w:rPr>
                <w:rFonts w:ascii="Tahoma" w:hAnsi="Tahoma" w:cs="Tahoma"/>
                <w:color w:val="000000"/>
              </w:rPr>
            </w:pPr>
            <w:r>
              <w:rPr>
                <w:rFonts w:ascii="Tahoma" w:hAnsi="Tahoma" w:cs="Tahoma"/>
                <w:color w:val="000000"/>
              </w:rPr>
              <w:t>-</w:t>
            </w:r>
          </w:p>
        </w:tc>
        <w:tc>
          <w:tcPr>
            <w:tcW w:w="1418" w:type="dxa"/>
            <w:vMerge w:val="restart"/>
            <w:shd w:val="clear" w:color="auto" w:fill="auto"/>
            <w:noWrap/>
            <w:vAlign w:val="center"/>
          </w:tcPr>
          <w:p w:rsidR="00907CCE" w:rsidRPr="00E71114" w:rsidRDefault="00EC29FA" w:rsidP="00907CCE">
            <w:pPr>
              <w:rPr>
                <w:rFonts w:ascii="Tahoma" w:hAnsi="Tahoma" w:cs="Tahoma"/>
                <w:sz w:val="18"/>
                <w:szCs w:val="18"/>
              </w:rPr>
            </w:pPr>
            <w:r>
              <w:rPr>
                <w:rFonts w:ascii="Tahoma" w:hAnsi="Tahoma" w:cs="Tahoma"/>
                <w:color w:val="000000"/>
              </w:rPr>
              <w:t>……………</w:t>
            </w:r>
            <w:r w:rsidR="00907CCE" w:rsidRPr="00342E48">
              <w:rPr>
                <w:rFonts w:ascii="Tahoma" w:hAnsi="Tahoma" w:cs="Tahoma"/>
                <w:color w:val="000000"/>
              </w:rPr>
              <w:t xml:space="preserve"> €</w:t>
            </w:r>
          </w:p>
        </w:tc>
      </w:tr>
      <w:tr w:rsidR="00907CCE" w:rsidRPr="009371E6" w:rsidTr="00907CCE">
        <w:trPr>
          <w:trHeight w:val="404"/>
        </w:trPr>
        <w:tc>
          <w:tcPr>
            <w:tcW w:w="1356" w:type="dxa"/>
            <w:shd w:val="clear" w:color="auto" w:fill="auto"/>
            <w:vAlign w:val="center"/>
          </w:tcPr>
          <w:p w:rsidR="00907CCE" w:rsidRPr="009371E6" w:rsidRDefault="00907CCE" w:rsidP="00D53A65">
            <w:pPr>
              <w:rPr>
                <w:rFonts w:ascii="Tahoma" w:hAnsi="Tahoma" w:cs="Tahoma"/>
                <w:bCs/>
                <w:sz w:val="18"/>
                <w:szCs w:val="18"/>
              </w:rPr>
            </w:pPr>
            <w:r w:rsidRPr="009371E6">
              <w:rPr>
                <w:rFonts w:ascii="Tahoma" w:hAnsi="Tahoma" w:cs="Tahoma"/>
                <w:bCs/>
                <w:sz w:val="18"/>
                <w:szCs w:val="18"/>
              </w:rPr>
              <w:t xml:space="preserve">ΠΕ </w:t>
            </w:r>
            <w:r>
              <w:rPr>
                <w:rFonts w:ascii="Tahoma" w:hAnsi="Tahoma" w:cs="Tahoma"/>
                <w:bCs/>
                <w:sz w:val="18"/>
                <w:szCs w:val="18"/>
              </w:rPr>
              <w:t>2</w:t>
            </w:r>
          </w:p>
        </w:tc>
        <w:tc>
          <w:tcPr>
            <w:tcW w:w="1843" w:type="dxa"/>
            <w:shd w:val="clear" w:color="auto" w:fill="auto"/>
            <w:vAlign w:val="center"/>
          </w:tcPr>
          <w:p w:rsidR="00907CCE" w:rsidRDefault="00907CCE" w:rsidP="00C4655F">
            <w:pPr>
              <w:rPr>
                <w:rFonts w:ascii="Tahoma" w:hAnsi="Tahoma" w:cs="Tahoma"/>
              </w:rPr>
            </w:pPr>
            <w:r>
              <w:rPr>
                <w:rFonts w:ascii="Tahoma" w:hAnsi="Tahoma" w:cs="Tahoma"/>
              </w:rPr>
              <w:t>Π.2.1 : Επικοινωνιακό Σχέδιο</w:t>
            </w:r>
          </w:p>
          <w:p w:rsidR="00907CCE" w:rsidRPr="007E0C9E" w:rsidRDefault="00907CCE" w:rsidP="00C4655F">
            <w:pPr>
              <w:rPr>
                <w:rFonts w:ascii="Tahoma" w:hAnsi="Tahoma" w:cs="Tahoma"/>
                <w:sz w:val="18"/>
                <w:szCs w:val="18"/>
              </w:rPr>
            </w:pPr>
            <w:r w:rsidRPr="000507E2">
              <w:rPr>
                <w:rFonts w:ascii="Tahoma" w:hAnsi="Tahoma" w:cs="Tahoma"/>
              </w:rPr>
              <w:t>Π.</w:t>
            </w:r>
            <w:r>
              <w:rPr>
                <w:rFonts w:ascii="Tahoma" w:hAnsi="Tahoma" w:cs="Tahoma"/>
              </w:rPr>
              <w:t>2.2</w:t>
            </w:r>
            <w:r w:rsidRPr="000507E2">
              <w:rPr>
                <w:rFonts w:ascii="Tahoma" w:hAnsi="Tahoma" w:cs="Tahoma"/>
              </w:rPr>
              <w:t xml:space="preserve"> : </w:t>
            </w:r>
            <w:r>
              <w:rPr>
                <w:rFonts w:ascii="Tahoma" w:hAnsi="Tahoma" w:cs="Tahoma"/>
              </w:rPr>
              <w:t>Δράσεις δημοσιότητας και δικτύωσης</w:t>
            </w:r>
          </w:p>
        </w:tc>
        <w:tc>
          <w:tcPr>
            <w:tcW w:w="1256" w:type="dxa"/>
            <w:shd w:val="clear" w:color="auto" w:fill="auto"/>
            <w:noWrap/>
            <w:vAlign w:val="center"/>
          </w:tcPr>
          <w:p w:rsidR="00907CCE" w:rsidRPr="00EC29FA" w:rsidRDefault="00907CCE" w:rsidP="00630753">
            <w:pPr>
              <w:jc w:val="center"/>
              <w:rPr>
                <w:rFonts w:ascii="Tahoma" w:hAnsi="Tahoma" w:cs="Tahoma"/>
                <w:bCs/>
                <w:sz w:val="18"/>
                <w:szCs w:val="18"/>
              </w:rPr>
            </w:pPr>
            <w:r w:rsidRPr="00EC29FA">
              <w:rPr>
                <w:rFonts w:ascii="Tahoma" w:hAnsi="Tahoma" w:cs="Tahoma"/>
                <w:bCs/>
                <w:sz w:val="18"/>
                <w:szCs w:val="18"/>
              </w:rPr>
              <w:t xml:space="preserve"> (…. Α/Μ)</w:t>
            </w:r>
          </w:p>
        </w:tc>
        <w:tc>
          <w:tcPr>
            <w:tcW w:w="1485" w:type="dxa"/>
            <w:shd w:val="clear" w:color="auto" w:fill="auto"/>
            <w:vAlign w:val="center"/>
          </w:tcPr>
          <w:p w:rsidR="00907CCE" w:rsidRPr="00E71114" w:rsidRDefault="00907CCE" w:rsidP="00630753">
            <w:pPr>
              <w:jc w:val="center"/>
              <w:rPr>
                <w:rFonts w:ascii="Tahoma" w:hAnsi="Tahoma" w:cs="Tahoma"/>
                <w:sz w:val="18"/>
                <w:szCs w:val="18"/>
              </w:rPr>
            </w:pPr>
            <w:r w:rsidRPr="00E71114">
              <w:rPr>
                <w:rFonts w:ascii="Tahoma" w:hAnsi="Tahoma" w:cs="Tahoma"/>
                <w:sz w:val="18"/>
                <w:szCs w:val="18"/>
              </w:rPr>
              <w:t>0,00</w:t>
            </w:r>
            <w:r>
              <w:rPr>
                <w:rFonts w:ascii="Tahoma" w:hAnsi="Tahoma" w:cs="Tahoma"/>
                <w:sz w:val="18"/>
                <w:szCs w:val="18"/>
              </w:rPr>
              <w:t xml:space="preserve"> €</w:t>
            </w:r>
          </w:p>
        </w:tc>
        <w:tc>
          <w:tcPr>
            <w:tcW w:w="1485" w:type="dxa"/>
            <w:shd w:val="clear" w:color="auto" w:fill="auto"/>
            <w:noWrap/>
            <w:vAlign w:val="center"/>
          </w:tcPr>
          <w:p w:rsidR="00907CCE" w:rsidRPr="00E71114" w:rsidRDefault="00907CCE" w:rsidP="00EC29FA">
            <w:pPr>
              <w:jc w:val="center"/>
              <w:rPr>
                <w:rFonts w:ascii="Tahoma" w:hAnsi="Tahoma" w:cs="Tahoma"/>
                <w:color w:val="000000"/>
              </w:rPr>
            </w:pPr>
            <w:r w:rsidRPr="00E71114">
              <w:rPr>
                <w:rFonts w:ascii="Tahoma" w:hAnsi="Tahoma" w:cs="Tahoma"/>
                <w:color w:val="000000"/>
              </w:rPr>
              <w:t>-</w:t>
            </w:r>
          </w:p>
        </w:tc>
        <w:tc>
          <w:tcPr>
            <w:tcW w:w="1485" w:type="dxa"/>
            <w:shd w:val="clear" w:color="auto" w:fill="auto"/>
            <w:vAlign w:val="center"/>
          </w:tcPr>
          <w:p w:rsidR="00907CCE" w:rsidRPr="00E71114" w:rsidRDefault="00907CCE" w:rsidP="00EC29FA">
            <w:pPr>
              <w:jc w:val="center"/>
              <w:rPr>
                <w:rFonts w:ascii="Tahoma" w:hAnsi="Tahoma" w:cs="Tahoma"/>
                <w:color w:val="000000"/>
              </w:rPr>
            </w:pPr>
            <w:r w:rsidRPr="00E71114">
              <w:rPr>
                <w:rFonts w:ascii="Tahoma" w:hAnsi="Tahoma" w:cs="Tahoma"/>
                <w:color w:val="000000"/>
              </w:rPr>
              <w:t>-</w:t>
            </w:r>
          </w:p>
        </w:tc>
        <w:tc>
          <w:tcPr>
            <w:tcW w:w="1376" w:type="dxa"/>
            <w:shd w:val="clear" w:color="auto" w:fill="auto"/>
            <w:noWrap/>
            <w:vAlign w:val="center"/>
          </w:tcPr>
          <w:p w:rsidR="00907CCE" w:rsidRPr="00E71114" w:rsidRDefault="00907CCE" w:rsidP="00630753">
            <w:pPr>
              <w:jc w:val="center"/>
              <w:rPr>
                <w:rFonts w:ascii="Tahoma" w:hAnsi="Tahoma" w:cs="Tahoma"/>
                <w:color w:val="000000"/>
              </w:rPr>
            </w:pPr>
            <w:r w:rsidRPr="00E71114">
              <w:rPr>
                <w:rFonts w:ascii="Tahoma" w:hAnsi="Tahoma" w:cs="Tahoma"/>
                <w:color w:val="000000"/>
              </w:rPr>
              <w:t>-</w:t>
            </w:r>
          </w:p>
        </w:tc>
        <w:tc>
          <w:tcPr>
            <w:tcW w:w="1418" w:type="dxa"/>
            <w:shd w:val="clear" w:color="auto" w:fill="auto"/>
            <w:noWrap/>
            <w:vAlign w:val="center"/>
          </w:tcPr>
          <w:p w:rsidR="00907CCE" w:rsidRPr="00E71114" w:rsidRDefault="00907CCE" w:rsidP="00907CCE">
            <w:pPr>
              <w:jc w:val="center"/>
              <w:rPr>
                <w:rFonts w:ascii="Tahoma" w:hAnsi="Tahoma" w:cs="Tahoma"/>
                <w:color w:val="000000"/>
              </w:rPr>
            </w:pPr>
            <w:r>
              <w:rPr>
                <w:rFonts w:ascii="Tahoma" w:hAnsi="Tahoma" w:cs="Tahoma"/>
                <w:color w:val="000000"/>
              </w:rPr>
              <w:t>-</w:t>
            </w:r>
          </w:p>
        </w:tc>
        <w:tc>
          <w:tcPr>
            <w:tcW w:w="1275" w:type="dxa"/>
            <w:shd w:val="clear" w:color="auto" w:fill="auto"/>
            <w:vAlign w:val="center"/>
          </w:tcPr>
          <w:p w:rsidR="00907CCE" w:rsidRPr="00E71114" w:rsidRDefault="00907CCE" w:rsidP="00907CCE">
            <w:pPr>
              <w:jc w:val="center"/>
              <w:rPr>
                <w:rFonts w:ascii="Tahoma" w:hAnsi="Tahoma" w:cs="Tahoma"/>
                <w:color w:val="000000"/>
                <w:sz w:val="22"/>
                <w:szCs w:val="22"/>
              </w:rPr>
            </w:pPr>
            <w:r w:rsidRPr="00E71114">
              <w:rPr>
                <w:rFonts w:ascii="Tahoma" w:hAnsi="Tahoma" w:cs="Tahoma"/>
                <w:color w:val="000000"/>
                <w:sz w:val="22"/>
                <w:szCs w:val="22"/>
              </w:rPr>
              <w:t>-</w:t>
            </w:r>
          </w:p>
        </w:tc>
        <w:tc>
          <w:tcPr>
            <w:tcW w:w="1276" w:type="dxa"/>
            <w:shd w:val="clear" w:color="auto" w:fill="auto"/>
            <w:noWrap/>
            <w:vAlign w:val="center"/>
          </w:tcPr>
          <w:p w:rsidR="00907CCE" w:rsidRPr="00E71114" w:rsidRDefault="00907CCE" w:rsidP="00630753">
            <w:pPr>
              <w:jc w:val="center"/>
              <w:rPr>
                <w:rFonts w:ascii="Tahoma" w:hAnsi="Tahoma" w:cs="Tahoma"/>
                <w:color w:val="000000"/>
              </w:rPr>
            </w:pPr>
            <w:r>
              <w:rPr>
                <w:rFonts w:ascii="Tahoma" w:hAnsi="Tahoma" w:cs="Tahoma"/>
                <w:color w:val="000000"/>
              </w:rPr>
              <w:t>-</w:t>
            </w:r>
          </w:p>
        </w:tc>
        <w:tc>
          <w:tcPr>
            <w:tcW w:w="1418" w:type="dxa"/>
            <w:vMerge/>
            <w:shd w:val="clear" w:color="auto" w:fill="auto"/>
            <w:noWrap/>
            <w:vAlign w:val="center"/>
          </w:tcPr>
          <w:p w:rsidR="00907CCE" w:rsidRPr="00E71114" w:rsidRDefault="00907CCE" w:rsidP="00630753">
            <w:pPr>
              <w:jc w:val="center"/>
              <w:rPr>
                <w:rFonts w:ascii="Tahoma" w:hAnsi="Tahoma" w:cs="Tahoma"/>
                <w:sz w:val="18"/>
                <w:szCs w:val="18"/>
              </w:rPr>
            </w:pPr>
          </w:p>
        </w:tc>
      </w:tr>
      <w:tr w:rsidR="00907CCE" w:rsidRPr="00BE6F46" w:rsidTr="0025117C">
        <w:trPr>
          <w:trHeight w:val="300"/>
        </w:trPr>
        <w:tc>
          <w:tcPr>
            <w:tcW w:w="3199" w:type="dxa"/>
            <w:gridSpan w:val="2"/>
            <w:shd w:val="clear" w:color="auto" w:fill="auto"/>
          </w:tcPr>
          <w:p w:rsidR="00907CCE" w:rsidRPr="00BE6F46" w:rsidRDefault="00907CCE" w:rsidP="00D53A65">
            <w:pPr>
              <w:rPr>
                <w:rFonts w:ascii="Tahoma" w:hAnsi="Tahoma" w:cs="Tahoma"/>
                <w:sz w:val="18"/>
                <w:szCs w:val="18"/>
              </w:rPr>
            </w:pPr>
            <w:r w:rsidRPr="00BE6F46">
              <w:rPr>
                <w:rFonts w:ascii="Tahoma" w:hAnsi="Tahoma" w:cs="Tahoma"/>
                <w:b/>
                <w:bCs/>
                <w:color w:val="000000"/>
                <w:sz w:val="18"/>
                <w:szCs w:val="18"/>
              </w:rPr>
              <w:t>ΣΥΝΟΛΑ</w:t>
            </w:r>
          </w:p>
        </w:tc>
        <w:tc>
          <w:tcPr>
            <w:tcW w:w="1256" w:type="dxa"/>
            <w:shd w:val="clear" w:color="auto" w:fill="auto"/>
            <w:noWrap/>
            <w:vAlign w:val="center"/>
          </w:tcPr>
          <w:p w:rsidR="00907CCE" w:rsidRPr="00E71114" w:rsidRDefault="00907CCE" w:rsidP="009D1302">
            <w:pPr>
              <w:jc w:val="center"/>
              <w:rPr>
                <w:rFonts w:ascii="Tahoma" w:hAnsi="Tahoma" w:cs="Tahoma"/>
                <w:color w:val="000000"/>
                <w:sz w:val="18"/>
                <w:szCs w:val="18"/>
              </w:rPr>
            </w:pPr>
            <w:r w:rsidRPr="00EC29FA">
              <w:rPr>
                <w:rFonts w:ascii="Tahoma" w:hAnsi="Tahoma" w:cs="Tahoma"/>
                <w:color w:val="000000"/>
                <w:sz w:val="18"/>
                <w:szCs w:val="18"/>
              </w:rPr>
              <w:t>…. Α/Μ</w:t>
            </w:r>
          </w:p>
        </w:tc>
        <w:tc>
          <w:tcPr>
            <w:tcW w:w="1485" w:type="dxa"/>
            <w:shd w:val="clear" w:color="auto" w:fill="auto"/>
            <w:vAlign w:val="center"/>
          </w:tcPr>
          <w:p w:rsidR="00907CCE" w:rsidRPr="00E71114" w:rsidRDefault="00907CCE" w:rsidP="00673F67">
            <w:pPr>
              <w:jc w:val="center"/>
              <w:rPr>
                <w:rFonts w:ascii="Tahoma" w:hAnsi="Tahoma" w:cs="Tahoma"/>
                <w:color w:val="000000"/>
                <w:sz w:val="18"/>
                <w:szCs w:val="18"/>
              </w:rPr>
            </w:pPr>
            <w:r w:rsidRPr="00E71114">
              <w:rPr>
                <w:rFonts w:ascii="Tahoma" w:hAnsi="Tahoma" w:cs="Tahoma"/>
                <w:color w:val="000000"/>
                <w:sz w:val="18"/>
                <w:szCs w:val="18"/>
              </w:rPr>
              <w:t>0,00</w:t>
            </w:r>
            <w:r>
              <w:rPr>
                <w:rFonts w:ascii="Tahoma" w:hAnsi="Tahoma" w:cs="Tahoma"/>
                <w:color w:val="000000"/>
                <w:sz w:val="18"/>
                <w:szCs w:val="18"/>
              </w:rPr>
              <w:t xml:space="preserve"> €</w:t>
            </w:r>
          </w:p>
        </w:tc>
        <w:tc>
          <w:tcPr>
            <w:tcW w:w="1485" w:type="dxa"/>
            <w:shd w:val="clear" w:color="auto" w:fill="auto"/>
            <w:noWrap/>
            <w:vAlign w:val="center"/>
          </w:tcPr>
          <w:p w:rsidR="00907CCE" w:rsidRPr="00E71114" w:rsidRDefault="00907CCE" w:rsidP="002465E2">
            <w:pPr>
              <w:jc w:val="center"/>
              <w:rPr>
                <w:rFonts w:ascii="Tahoma" w:hAnsi="Tahoma" w:cs="Tahoma"/>
                <w:color w:val="000000"/>
                <w:sz w:val="18"/>
                <w:szCs w:val="18"/>
              </w:rPr>
            </w:pPr>
          </w:p>
        </w:tc>
        <w:tc>
          <w:tcPr>
            <w:tcW w:w="1485" w:type="dxa"/>
            <w:shd w:val="clear" w:color="auto" w:fill="auto"/>
            <w:vAlign w:val="center"/>
          </w:tcPr>
          <w:p w:rsidR="00907CCE" w:rsidRPr="00E71114" w:rsidRDefault="00907CCE" w:rsidP="00D53A65">
            <w:pPr>
              <w:jc w:val="center"/>
              <w:rPr>
                <w:rFonts w:ascii="Tahoma" w:hAnsi="Tahoma" w:cs="Tahoma"/>
                <w:color w:val="000000"/>
                <w:sz w:val="18"/>
                <w:szCs w:val="18"/>
              </w:rPr>
            </w:pPr>
          </w:p>
        </w:tc>
        <w:tc>
          <w:tcPr>
            <w:tcW w:w="1376" w:type="dxa"/>
            <w:shd w:val="clear" w:color="auto" w:fill="auto"/>
            <w:noWrap/>
            <w:vAlign w:val="center"/>
          </w:tcPr>
          <w:p w:rsidR="00907CCE" w:rsidRPr="00E71114" w:rsidRDefault="00907CCE" w:rsidP="00D53A65">
            <w:pPr>
              <w:jc w:val="center"/>
              <w:rPr>
                <w:rFonts w:ascii="Tahoma" w:hAnsi="Tahoma" w:cs="Tahoma"/>
                <w:color w:val="000000"/>
                <w:sz w:val="18"/>
                <w:szCs w:val="18"/>
              </w:rPr>
            </w:pPr>
          </w:p>
        </w:tc>
        <w:tc>
          <w:tcPr>
            <w:tcW w:w="1418" w:type="dxa"/>
            <w:shd w:val="clear" w:color="auto" w:fill="auto"/>
            <w:noWrap/>
            <w:vAlign w:val="center"/>
          </w:tcPr>
          <w:p w:rsidR="00907CCE" w:rsidRPr="00E71114" w:rsidRDefault="00907CCE" w:rsidP="00D53A65">
            <w:pPr>
              <w:jc w:val="center"/>
              <w:rPr>
                <w:rFonts w:ascii="Tahoma" w:hAnsi="Tahoma" w:cs="Tahoma"/>
                <w:color w:val="000000"/>
                <w:sz w:val="18"/>
                <w:szCs w:val="18"/>
              </w:rPr>
            </w:pPr>
          </w:p>
        </w:tc>
        <w:tc>
          <w:tcPr>
            <w:tcW w:w="1275" w:type="dxa"/>
            <w:shd w:val="clear" w:color="auto" w:fill="auto"/>
            <w:noWrap/>
            <w:vAlign w:val="center"/>
          </w:tcPr>
          <w:p w:rsidR="00907CCE" w:rsidRPr="00E71114" w:rsidRDefault="00907CCE" w:rsidP="00D53A65">
            <w:pPr>
              <w:jc w:val="center"/>
              <w:rPr>
                <w:rFonts w:ascii="Tahoma" w:hAnsi="Tahoma" w:cs="Tahoma"/>
                <w:color w:val="000000"/>
                <w:sz w:val="18"/>
                <w:szCs w:val="18"/>
              </w:rPr>
            </w:pPr>
          </w:p>
        </w:tc>
        <w:tc>
          <w:tcPr>
            <w:tcW w:w="1276" w:type="dxa"/>
            <w:shd w:val="clear" w:color="auto" w:fill="auto"/>
            <w:vAlign w:val="center"/>
          </w:tcPr>
          <w:p w:rsidR="00907CCE" w:rsidRPr="00E71114" w:rsidRDefault="00907CCE" w:rsidP="009D1302">
            <w:pPr>
              <w:rPr>
                <w:rFonts w:ascii="Tahoma" w:hAnsi="Tahoma" w:cs="Tahoma"/>
                <w:color w:val="000000"/>
                <w:sz w:val="18"/>
                <w:szCs w:val="18"/>
              </w:rPr>
            </w:pPr>
          </w:p>
        </w:tc>
        <w:tc>
          <w:tcPr>
            <w:tcW w:w="1418" w:type="dxa"/>
            <w:shd w:val="clear" w:color="auto" w:fill="auto"/>
            <w:noWrap/>
            <w:vAlign w:val="center"/>
          </w:tcPr>
          <w:p w:rsidR="00907CCE" w:rsidRPr="00E71114" w:rsidRDefault="00EC29FA" w:rsidP="00907CCE">
            <w:pPr>
              <w:rPr>
                <w:rFonts w:ascii="Tahoma" w:hAnsi="Tahoma" w:cs="Tahoma"/>
                <w:color w:val="000000"/>
                <w:sz w:val="18"/>
                <w:szCs w:val="18"/>
              </w:rPr>
            </w:pPr>
            <w:r>
              <w:rPr>
                <w:rFonts w:ascii="Tahoma" w:hAnsi="Tahoma" w:cs="Tahoma"/>
                <w:color w:val="000000"/>
              </w:rPr>
              <w:t>………………</w:t>
            </w:r>
            <w:r w:rsidR="00907CCE">
              <w:rPr>
                <w:rFonts w:ascii="Tahoma" w:hAnsi="Tahoma" w:cs="Tahoma"/>
                <w:color w:val="000000"/>
              </w:rPr>
              <w:t xml:space="preserve"> €</w:t>
            </w:r>
          </w:p>
        </w:tc>
      </w:tr>
    </w:tbl>
    <w:p w:rsidR="007702A8" w:rsidRDefault="002B1357" w:rsidP="007702A8">
      <w:pPr>
        <w:rPr>
          <w:rFonts w:ascii="Tahoma" w:hAnsi="Tahoma" w:cs="Tahoma"/>
          <w:b/>
          <w:bCs/>
        </w:rPr>
      </w:pPr>
      <w:r w:rsidRPr="009371E6">
        <w:rPr>
          <w:rFonts w:ascii="Tahoma" w:hAnsi="Tahoma" w:cs="Tahoma"/>
          <w:b/>
          <w:bCs/>
        </w:rPr>
        <w:br w:type="page"/>
      </w:r>
      <w:r w:rsidR="007702A8" w:rsidRPr="00FB5E6C">
        <w:rPr>
          <w:rFonts w:ascii="Tahoma" w:hAnsi="Tahoma" w:cs="Tahoma"/>
          <w:b/>
          <w:bCs/>
        </w:rPr>
        <w:t xml:space="preserve">Πίνακας </w:t>
      </w:r>
      <w:r w:rsidR="0031004C" w:rsidRPr="00FB5E6C">
        <w:rPr>
          <w:rFonts w:ascii="Tahoma" w:hAnsi="Tahoma" w:cs="Tahoma"/>
          <w:b/>
          <w:bCs/>
        </w:rPr>
        <w:t>Β.1</w:t>
      </w:r>
      <w:r w:rsidR="007702A8" w:rsidRPr="00FB5E6C">
        <w:rPr>
          <w:rFonts w:ascii="Tahoma" w:hAnsi="Tahoma" w:cs="Tahoma"/>
          <w:b/>
          <w:bCs/>
        </w:rPr>
        <w:t xml:space="preserve">  Ομάδας Έργου – </w:t>
      </w:r>
      <w:r w:rsidR="004211CB" w:rsidRPr="00FB5E6C">
        <w:rPr>
          <w:rFonts w:ascii="Tahoma" w:hAnsi="Tahoma" w:cs="Tahoma"/>
          <w:b/>
          <w:bCs/>
        </w:rPr>
        <w:t xml:space="preserve">Τακτικό </w:t>
      </w:r>
      <w:r w:rsidR="00417F50" w:rsidRPr="00FB5E6C">
        <w:rPr>
          <w:rFonts w:ascii="Tahoma" w:hAnsi="Tahoma" w:cs="Tahoma"/>
          <w:b/>
          <w:bCs/>
        </w:rPr>
        <w:t>(</w:t>
      </w:r>
      <w:r w:rsidR="004211CB" w:rsidRPr="00FB5E6C">
        <w:rPr>
          <w:rFonts w:ascii="Tahoma" w:hAnsi="Tahoma" w:cs="Tahoma"/>
          <w:b/>
          <w:bCs/>
        </w:rPr>
        <w:t>Υφιστάμενο</w:t>
      </w:r>
      <w:r w:rsidR="00417F50" w:rsidRPr="00FB5E6C">
        <w:rPr>
          <w:rFonts w:ascii="Tahoma" w:hAnsi="Tahoma" w:cs="Tahoma"/>
          <w:b/>
          <w:bCs/>
        </w:rPr>
        <w:t>)</w:t>
      </w:r>
      <w:r w:rsidR="007702A8" w:rsidRPr="00FB5E6C">
        <w:rPr>
          <w:rFonts w:ascii="Tahoma" w:hAnsi="Tahoma" w:cs="Tahoma"/>
          <w:b/>
          <w:bCs/>
        </w:rPr>
        <w:t xml:space="preserve"> Προσωπικό</w:t>
      </w:r>
      <w:r w:rsidR="007702A8" w:rsidRPr="009371E6">
        <w:rPr>
          <w:rFonts w:ascii="Tahoma" w:hAnsi="Tahoma" w:cs="Tahoma"/>
          <w:b/>
          <w:bCs/>
        </w:rPr>
        <w:t xml:space="preserve"> </w:t>
      </w:r>
      <w:r w:rsidR="0031004C" w:rsidRPr="009371E6">
        <w:rPr>
          <w:rFonts w:ascii="Tahoma" w:hAnsi="Tahoma" w:cs="Tahoma"/>
          <w:b/>
          <w:bCs/>
        </w:rPr>
        <w:t xml:space="preserve"> </w:t>
      </w:r>
    </w:p>
    <w:p w:rsidR="009956DA" w:rsidRDefault="009956DA" w:rsidP="007702A8">
      <w:pPr>
        <w:rPr>
          <w:rFonts w:ascii="Tahoma" w:hAnsi="Tahoma" w:cs="Tahoma"/>
          <w:b/>
          <w:bCs/>
        </w:rPr>
      </w:pPr>
    </w:p>
    <w:tbl>
      <w:tblPr>
        <w:tblW w:w="14685" w:type="dxa"/>
        <w:jc w:val="center"/>
        <w:tblLayout w:type="fixed"/>
        <w:tblCellMar>
          <w:left w:w="57" w:type="dxa"/>
          <w:right w:w="57" w:type="dxa"/>
        </w:tblCellMar>
        <w:tblLook w:val="0000" w:firstRow="0" w:lastRow="0" w:firstColumn="0" w:lastColumn="0" w:noHBand="0" w:noVBand="0"/>
      </w:tblPr>
      <w:tblGrid>
        <w:gridCol w:w="544"/>
        <w:gridCol w:w="1528"/>
        <w:gridCol w:w="1302"/>
        <w:gridCol w:w="1449"/>
        <w:gridCol w:w="2747"/>
        <w:gridCol w:w="2410"/>
        <w:gridCol w:w="1504"/>
        <w:gridCol w:w="1146"/>
        <w:gridCol w:w="955"/>
        <w:gridCol w:w="1100"/>
      </w:tblGrid>
      <w:tr w:rsidR="005E69F7" w:rsidRPr="00351BE6" w:rsidTr="004554E6">
        <w:trPr>
          <w:jc w:val="center"/>
        </w:trPr>
        <w:tc>
          <w:tcPr>
            <w:tcW w:w="544" w:type="dxa"/>
            <w:tcBorders>
              <w:top w:val="single" w:sz="4" w:space="0" w:color="000000"/>
              <w:left w:val="single" w:sz="4" w:space="0" w:color="000000"/>
              <w:bottom w:val="single" w:sz="4" w:space="0" w:color="000000"/>
            </w:tcBorders>
            <w:shd w:val="clear" w:color="auto" w:fill="auto"/>
            <w:vAlign w:val="center"/>
          </w:tcPr>
          <w:p w:rsidR="005E69F7" w:rsidRPr="009371E6" w:rsidRDefault="005E69F7" w:rsidP="007702A8">
            <w:pPr>
              <w:snapToGrid w:val="0"/>
              <w:jc w:val="center"/>
              <w:rPr>
                <w:rFonts w:ascii="Tahoma" w:hAnsi="Tahoma" w:cs="Tahoma"/>
                <w:b/>
                <w:bCs/>
              </w:rPr>
            </w:pPr>
          </w:p>
        </w:tc>
        <w:tc>
          <w:tcPr>
            <w:tcW w:w="1528"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w:t>
            </w:r>
            <w:r w:rsidRPr="00351BE6">
              <w:rPr>
                <w:rFonts w:ascii="Tahoma" w:hAnsi="Tahoma" w:cs="Tahoma"/>
                <w:b/>
                <w:bCs/>
                <w:lang w:val="en-US"/>
              </w:rPr>
              <w:t>A</w:t>
            </w:r>
            <w:r w:rsidRPr="00351BE6">
              <w:rPr>
                <w:rFonts w:ascii="Tahoma" w:hAnsi="Tahoma" w:cs="Tahoma"/>
                <w:b/>
                <w:bCs/>
              </w:rPr>
              <w:t>)</w:t>
            </w:r>
          </w:p>
        </w:tc>
        <w:tc>
          <w:tcPr>
            <w:tcW w:w="1302"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w:t>
            </w:r>
            <w:r w:rsidRPr="00351BE6">
              <w:rPr>
                <w:rFonts w:ascii="Tahoma" w:hAnsi="Tahoma" w:cs="Tahoma"/>
                <w:b/>
                <w:bCs/>
                <w:lang w:val="en-US"/>
              </w:rPr>
              <w:t>B</w:t>
            </w:r>
            <w:r w:rsidRPr="00351BE6">
              <w:rPr>
                <w:rFonts w:ascii="Tahoma" w:hAnsi="Tahoma" w:cs="Tahoma"/>
                <w:b/>
                <w:bCs/>
              </w:rPr>
              <w:t>)</w:t>
            </w:r>
          </w:p>
        </w:tc>
        <w:tc>
          <w:tcPr>
            <w:tcW w:w="1449"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(Γ)</w:t>
            </w:r>
          </w:p>
        </w:tc>
        <w:tc>
          <w:tcPr>
            <w:tcW w:w="2747"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(Δ)</w:t>
            </w:r>
          </w:p>
        </w:tc>
        <w:tc>
          <w:tcPr>
            <w:tcW w:w="2410"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(Ε)</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(ΣΤ)</w:t>
            </w:r>
          </w:p>
        </w:tc>
        <w:tc>
          <w:tcPr>
            <w:tcW w:w="1146"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(Ζ)</w:t>
            </w:r>
          </w:p>
        </w:tc>
        <w:tc>
          <w:tcPr>
            <w:tcW w:w="955"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(Η)</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9F7" w:rsidRPr="00351BE6" w:rsidRDefault="005E69F7" w:rsidP="007702A8">
            <w:pPr>
              <w:snapToGrid w:val="0"/>
              <w:jc w:val="center"/>
              <w:rPr>
                <w:rFonts w:ascii="Tahoma" w:hAnsi="Tahoma" w:cs="Tahoma"/>
                <w:b/>
                <w:bCs/>
              </w:rPr>
            </w:pPr>
            <w:r w:rsidRPr="00351BE6">
              <w:rPr>
                <w:rFonts w:ascii="Tahoma" w:hAnsi="Tahoma" w:cs="Tahoma"/>
                <w:b/>
                <w:bCs/>
              </w:rPr>
              <w:t>(Θ)</w:t>
            </w:r>
            <w:r w:rsidR="00322A1F" w:rsidRPr="00351BE6">
              <w:rPr>
                <w:rStyle w:val="a9"/>
                <w:rFonts w:ascii="Tahoma" w:hAnsi="Tahoma" w:cs="Tahoma"/>
                <w:b/>
                <w:bCs/>
              </w:rPr>
              <w:footnoteReference w:id="8"/>
            </w:r>
          </w:p>
        </w:tc>
      </w:tr>
      <w:tr w:rsidR="005E69F7" w:rsidRPr="00351BE6" w:rsidTr="004554E6">
        <w:trPr>
          <w:trHeight w:val="1355"/>
          <w:jc w:val="center"/>
        </w:trPr>
        <w:tc>
          <w:tcPr>
            <w:tcW w:w="544" w:type="dxa"/>
            <w:tcBorders>
              <w:top w:val="single" w:sz="4" w:space="0" w:color="000000"/>
              <w:left w:val="single" w:sz="4" w:space="0" w:color="000000"/>
              <w:bottom w:val="single" w:sz="4" w:space="0" w:color="auto"/>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α/α</w:t>
            </w:r>
          </w:p>
        </w:tc>
        <w:tc>
          <w:tcPr>
            <w:tcW w:w="1528" w:type="dxa"/>
            <w:tcBorders>
              <w:top w:val="single" w:sz="4" w:space="0" w:color="000000"/>
              <w:left w:val="single" w:sz="4" w:space="0" w:color="000000"/>
              <w:bottom w:val="single" w:sz="4" w:space="0" w:color="auto"/>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Ονοματεπώνυμο</w:t>
            </w:r>
            <w:r w:rsidR="00701BFF" w:rsidRPr="00351BE6">
              <w:rPr>
                <w:rStyle w:val="a9"/>
                <w:rFonts w:ascii="Tahoma" w:hAnsi="Tahoma" w:cs="Tahoma"/>
                <w:b/>
                <w:bCs/>
                <w:sz w:val="18"/>
                <w:szCs w:val="18"/>
              </w:rPr>
              <w:footnoteReference w:id="9"/>
            </w:r>
          </w:p>
        </w:tc>
        <w:tc>
          <w:tcPr>
            <w:tcW w:w="1302" w:type="dxa"/>
            <w:tcBorders>
              <w:top w:val="single" w:sz="4" w:space="0" w:color="000000"/>
              <w:left w:val="single" w:sz="4" w:space="0" w:color="000000"/>
              <w:bottom w:val="single" w:sz="4" w:space="0" w:color="auto"/>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Ειδικότητα</w:t>
            </w:r>
          </w:p>
        </w:tc>
        <w:tc>
          <w:tcPr>
            <w:tcW w:w="1449" w:type="dxa"/>
            <w:tcBorders>
              <w:top w:val="single" w:sz="4" w:space="0" w:color="000000"/>
              <w:left w:val="single" w:sz="4" w:space="0" w:color="000000"/>
              <w:bottom w:val="single" w:sz="4" w:space="0" w:color="auto"/>
            </w:tcBorders>
            <w:shd w:val="clear" w:color="auto" w:fill="auto"/>
            <w:vAlign w:val="center"/>
          </w:tcPr>
          <w:p w:rsidR="005E69F7" w:rsidRPr="00351BE6" w:rsidRDefault="005E69F7" w:rsidP="007702A8">
            <w:pPr>
              <w:jc w:val="center"/>
              <w:rPr>
                <w:rFonts w:ascii="Tahoma" w:hAnsi="Tahoma" w:cs="Tahoma"/>
                <w:b/>
                <w:bCs/>
                <w:sz w:val="18"/>
                <w:szCs w:val="18"/>
              </w:rPr>
            </w:pPr>
            <w:r w:rsidRPr="00351BE6">
              <w:rPr>
                <w:rFonts w:ascii="Tahoma" w:hAnsi="Tahoma" w:cs="Tahoma"/>
                <w:b/>
                <w:bCs/>
                <w:sz w:val="18"/>
                <w:szCs w:val="18"/>
              </w:rPr>
              <w:t>Τρόπος απασχόλησης:</w:t>
            </w:r>
          </w:p>
          <w:p w:rsidR="005E69F7" w:rsidRPr="00351BE6" w:rsidRDefault="00F97D0C" w:rsidP="00E84E85">
            <w:pPr>
              <w:jc w:val="center"/>
              <w:rPr>
                <w:rFonts w:ascii="Tahoma" w:hAnsi="Tahoma" w:cs="Tahoma"/>
                <w:bCs/>
                <w:sz w:val="18"/>
                <w:szCs w:val="18"/>
              </w:rPr>
            </w:pPr>
            <w:r w:rsidRPr="00351BE6">
              <w:rPr>
                <w:rFonts w:ascii="Tahoma" w:hAnsi="Tahoma" w:cs="Tahoma"/>
                <w:bCs/>
                <w:sz w:val="18"/>
                <w:szCs w:val="18"/>
              </w:rPr>
              <w:t>Ποσοστό (</w:t>
            </w:r>
            <w:r w:rsidR="005E69F7" w:rsidRPr="00351BE6">
              <w:rPr>
                <w:rFonts w:ascii="Tahoma" w:hAnsi="Tahoma" w:cs="Tahoma"/>
                <w:bCs/>
                <w:sz w:val="18"/>
                <w:szCs w:val="18"/>
              </w:rPr>
              <w:t>%) του συμβατικού χρόνου Να αναφερθεί η σχετική νομική βάση</w:t>
            </w:r>
            <w:r w:rsidR="005E69F7" w:rsidRPr="00351BE6">
              <w:rPr>
                <w:rFonts w:ascii="Tahoma" w:hAnsi="Tahoma" w:cs="Tahoma"/>
                <w:b/>
                <w:bCs/>
                <w:sz w:val="16"/>
                <w:szCs w:val="16"/>
              </w:rPr>
              <w:t xml:space="preserve"> </w:t>
            </w:r>
          </w:p>
        </w:tc>
        <w:tc>
          <w:tcPr>
            <w:tcW w:w="2747" w:type="dxa"/>
            <w:tcBorders>
              <w:top w:val="single" w:sz="4" w:space="0" w:color="000000"/>
              <w:left w:val="single" w:sz="4" w:space="0" w:color="000000"/>
              <w:bottom w:val="single" w:sz="4" w:space="0" w:color="auto"/>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Εργασίες –Καθήκοντα</w:t>
            </w:r>
            <w:r w:rsidR="00536BC3" w:rsidRPr="00351BE6">
              <w:rPr>
                <w:rFonts w:ascii="Tahoma" w:hAnsi="Tahoma" w:cs="Tahoma"/>
                <w:b/>
                <w:bCs/>
                <w:sz w:val="18"/>
                <w:szCs w:val="18"/>
              </w:rPr>
              <w:t>- Ρόλος</w:t>
            </w:r>
            <w:r w:rsidRPr="00351BE6">
              <w:rPr>
                <w:rFonts w:ascii="Tahoma" w:hAnsi="Tahoma" w:cs="Tahoma"/>
                <w:b/>
                <w:bCs/>
                <w:sz w:val="18"/>
                <w:szCs w:val="18"/>
              </w:rPr>
              <w:t xml:space="preserve"> </w:t>
            </w:r>
          </w:p>
        </w:tc>
        <w:tc>
          <w:tcPr>
            <w:tcW w:w="2410" w:type="dxa"/>
            <w:tcBorders>
              <w:top w:val="single" w:sz="4" w:space="0" w:color="000000"/>
              <w:left w:val="single" w:sz="4" w:space="0" w:color="000000"/>
              <w:bottom w:val="single" w:sz="4" w:space="0" w:color="auto"/>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Πακέτα Εργασίας /Παραδοτέα</w:t>
            </w:r>
          </w:p>
        </w:tc>
        <w:tc>
          <w:tcPr>
            <w:tcW w:w="1504" w:type="dxa"/>
            <w:tcBorders>
              <w:top w:val="single" w:sz="4" w:space="0" w:color="000000"/>
              <w:left w:val="single" w:sz="4" w:space="0" w:color="000000"/>
              <w:bottom w:val="single" w:sz="4" w:space="0" w:color="auto"/>
              <w:right w:val="single" w:sz="4" w:space="0" w:color="000000"/>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 xml:space="preserve">Χρονική διάρκεια (από-έως)  </w:t>
            </w:r>
          </w:p>
        </w:tc>
        <w:tc>
          <w:tcPr>
            <w:tcW w:w="1146"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 xml:space="preserve">Εκτιμώμενη απασχόληση σε </w:t>
            </w:r>
            <w:r w:rsidR="00536BC3" w:rsidRPr="00351BE6">
              <w:rPr>
                <w:rFonts w:ascii="Tahoma" w:hAnsi="Tahoma" w:cs="Tahoma"/>
                <w:b/>
                <w:bCs/>
                <w:sz w:val="18"/>
                <w:szCs w:val="18"/>
              </w:rPr>
              <w:t>Α/Μ</w:t>
            </w:r>
          </w:p>
          <w:p w:rsidR="005E69F7" w:rsidRPr="00351BE6" w:rsidRDefault="005E69F7" w:rsidP="007702A8">
            <w:pPr>
              <w:snapToGrid w:val="0"/>
              <w:jc w:val="center"/>
              <w:rPr>
                <w:rFonts w:ascii="Tahoma" w:hAnsi="Tahoma" w:cs="Tahoma"/>
                <w:b/>
                <w:bCs/>
                <w:sz w:val="18"/>
                <w:szCs w:val="18"/>
              </w:rPr>
            </w:pPr>
          </w:p>
        </w:tc>
        <w:tc>
          <w:tcPr>
            <w:tcW w:w="955" w:type="dxa"/>
            <w:tcBorders>
              <w:top w:val="single" w:sz="4" w:space="0" w:color="000000"/>
              <w:left w:val="single" w:sz="4" w:space="0" w:color="000000"/>
              <w:bottom w:val="single" w:sz="4" w:space="0" w:color="000000"/>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 xml:space="preserve">Μικτό  Μηνιαίο </w:t>
            </w:r>
          </w:p>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 xml:space="preserve"> Κόστος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9F7" w:rsidRPr="00351BE6" w:rsidRDefault="005E69F7" w:rsidP="007702A8">
            <w:pPr>
              <w:snapToGrid w:val="0"/>
              <w:jc w:val="center"/>
              <w:rPr>
                <w:rFonts w:ascii="Tahoma" w:hAnsi="Tahoma" w:cs="Tahoma"/>
                <w:b/>
                <w:bCs/>
                <w:sz w:val="18"/>
                <w:szCs w:val="18"/>
              </w:rPr>
            </w:pPr>
            <w:r w:rsidRPr="00351BE6">
              <w:rPr>
                <w:rFonts w:ascii="Tahoma" w:hAnsi="Tahoma" w:cs="Tahoma"/>
                <w:b/>
                <w:bCs/>
                <w:sz w:val="18"/>
                <w:szCs w:val="18"/>
              </w:rPr>
              <w:t>Κόστος (€)</w:t>
            </w:r>
          </w:p>
        </w:tc>
      </w:tr>
      <w:tr w:rsidR="00E84E85" w:rsidRPr="00351BE6" w:rsidTr="00DB0C44">
        <w:trPr>
          <w:trHeight w:val="1437"/>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E84E85" w:rsidRPr="00351BE6" w:rsidRDefault="00E84E85" w:rsidP="00DB0C44">
            <w:pPr>
              <w:snapToGrid w:val="0"/>
              <w:jc w:val="center"/>
              <w:rPr>
                <w:rFonts w:ascii="Tahoma" w:hAnsi="Tahoma" w:cs="Tahoma"/>
                <w:b/>
                <w:sz w:val="16"/>
              </w:rPr>
            </w:pPr>
            <w:r w:rsidRPr="00351BE6">
              <w:rPr>
                <w:rFonts w:ascii="Tahoma" w:hAnsi="Tahoma" w:cs="Tahoma"/>
                <w:b/>
                <w:sz w:val="16"/>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E84E85" w:rsidRPr="00351BE6" w:rsidRDefault="004A076D"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73DDC" w:rsidRPr="00351BE6" w:rsidRDefault="00E84E85" w:rsidP="00DB0C44">
            <w:pPr>
              <w:pStyle w:val="Default"/>
              <w:jc w:val="center"/>
              <w:rPr>
                <w:rFonts w:ascii="Tahoma" w:hAnsi="Tahoma" w:cs="Tahoma"/>
                <w:bCs/>
                <w:sz w:val="18"/>
                <w:szCs w:val="18"/>
              </w:rPr>
            </w:pPr>
            <w:r w:rsidRPr="00351BE6">
              <w:rPr>
                <w:rFonts w:ascii="Tahoma" w:hAnsi="Tahoma" w:cs="Tahoma"/>
                <w:bCs/>
                <w:sz w:val="18"/>
                <w:szCs w:val="18"/>
              </w:rPr>
              <w:t>Υπεύθυνος Έργου</w:t>
            </w:r>
            <w:r w:rsidR="00B73DDC" w:rsidRPr="00351BE6">
              <w:rPr>
                <w:rFonts w:ascii="Tahoma" w:hAnsi="Tahoma" w:cs="Tahoma"/>
                <w:bCs/>
                <w:sz w:val="18"/>
                <w:szCs w:val="18"/>
              </w:rPr>
              <w:t xml:space="preserve"> </w:t>
            </w:r>
            <w:r w:rsidR="00FB5E6C" w:rsidRPr="00351BE6">
              <w:rPr>
                <w:rFonts w:ascii="Tahoma" w:hAnsi="Tahoma" w:cs="Tahoma"/>
                <w:bCs/>
                <w:sz w:val="18"/>
                <w:szCs w:val="18"/>
              </w:rPr>
              <w:t>–</w:t>
            </w:r>
            <w:r w:rsidR="004A076D" w:rsidRPr="00351BE6">
              <w:rPr>
                <w:rFonts w:ascii="Tahoma" w:hAnsi="Tahoma" w:cs="Tahoma"/>
                <w:bCs/>
                <w:sz w:val="18"/>
                <w:szCs w:val="18"/>
              </w:rPr>
              <w:t xml:space="preserve"> Ειδικότητα</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84E85" w:rsidRPr="00351BE6" w:rsidRDefault="00B416E4" w:rsidP="00DB0C44">
            <w:pPr>
              <w:snapToGrid w:val="0"/>
              <w:jc w:val="center"/>
              <w:rPr>
                <w:rFonts w:ascii="Tahoma" w:hAnsi="Tahoma" w:cs="Tahoma"/>
                <w:sz w:val="18"/>
                <w:szCs w:val="18"/>
              </w:rPr>
            </w:pPr>
            <w:r>
              <w:rPr>
                <w:rFonts w:ascii="Tahoma" w:hAnsi="Tahoma" w:cs="Tahoma"/>
                <w:sz w:val="18"/>
                <w:szCs w:val="18"/>
              </w:rPr>
              <w:t>……………..</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DB0C44" w:rsidRPr="00351BE6" w:rsidRDefault="00DB0C44" w:rsidP="00DB0C44">
            <w:pPr>
              <w:jc w:val="center"/>
              <w:rPr>
                <w:rFonts w:ascii="Tahoma" w:hAnsi="Tahoma" w:cs="Tahoma"/>
                <w:sz w:val="16"/>
                <w:szCs w:val="16"/>
              </w:rPr>
            </w:pPr>
          </w:p>
          <w:p w:rsidR="00DB0C44" w:rsidRPr="00DB0C44" w:rsidRDefault="00DB0C44" w:rsidP="00DB0C44">
            <w:pPr>
              <w:pStyle w:val="Default"/>
              <w:jc w:val="center"/>
              <w:rPr>
                <w:rFonts w:ascii="Tahoma" w:hAnsi="Tahoma" w:cs="Tahoma"/>
                <w:sz w:val="18"/>
                <w:szCs w:val="18"/>
              </w:rPr>
            </w:pPr>
            <w:r w:rsidRPr="00DB0C44">
              <w:rPr>
                <w:rFonts w:ascii="Tahoma" w:hAnsi="Tahoma" w:cs="Tahoma"/>
                <w:sz w:val="18"/>
                <w:szCs w:val="18"/>
              </w:rPr>
              <w:t>Φέρει την ευθύνη του συνολικού σχεδιασμού, κατεύθυνσης και ποιοτικού ελέγχου της Πράξης</w:t>
            </w:r>
          </w:p>
          <w:p w:rsidR="00E84E85" w:rsidRPr="00351BE6" w:rsidRDefault="00DB0C44" w:rsidP="00DB0C44">
            <w:pPr>
              <w:jc w:val="center"/>
              <w:rPr>
                <w:rFonts w:ascii="Tahoma" w:hAnsi="Tahoma" w:cs="Tahoma"/>
                <w:sz w:val="16"/>
                <w:szCs w:val="16"/>
              </w:rPr>
            </w:pPr>
            <w:r w:rsidRPr="00DB0C44">
              <w:rPr>
                <w:rFonts w:ascii="Tahoma" w:hAnsi="Tahoma" w:cs="Tahoma"/>
                <w:sz w:val="18"/>
                <w:szCs w:val="18"/>
              </w:rPr>
              <w:t>Καταρτίζει το χρονοδιάγραμμα της Πράξης. Εντοπίζει προβλήματα που μπορεί να προκύψουν κατά την εκτέλεση της Πράξης και προβαίνει σε ανάλογες διορθωτικές παρεμβάσεις, Παρακολουθεί και διασφαλίζει την άρτια εφαρμογή της μεθοδολογίας της Πράξης συνεργάζεται άμεσα με τον Μηχανισμό Πιστοποίησης Εκτέλεσης της Πράξης</w:t>
            </w:r>
          </w:p>
        </w:tc>
        <w:tc>
          <w:tcPr>
            <w:tcW w:w="2410" w:type="dxa"/>
            <w:tcBorders>
              <w:top w:val="single" w:sz="4" w:space="0" w:color="000000"/>
              <w:left w:val="single" w:sz="4" w:space="0" w:color="auto"/>
              <w:bottom w:val="single" w:sz="4" w:space="0" w:color="auto"/>
            </w:tcBorders>
            <w:shd w:val="clear" w:color="auto" w:fill="auto"/>
            <w:vAlign w:val="center"/>
          </w:tcPr>
          <w:p w:rsidR="00E84E85" w:rsidRPr="00351BE6" w:rsidRDefault="00BF3D07" w:rsidP="00DB0C44">
            <w:pPr>
              <w:jc w:val="center"/>
              <w:rPr>
                <w:rFonts w:ascii="Tahoma" w:hAnsi="Tahoma" w:cs="Tahoma"/>
                <w:sz w:val="16"/>
                <w:szCs w:val="16"/>
              </w:rPr>
            </w:pPr>
            <w:r>
              <w:rPr>
                <w:rFonts w:ascii="Tahoma" w:hAnsi="Tahoma" w:cs="Tahoma"/>
                <w:sz w:val="16"/>
                <w:szCs w:val="16"/>
              </w:rPr>
              <w:t>…………………</w:t>
            </w:r>
          </w:p>
        </w:tc>
        <w:tc>
          <w:tcPr>
            <w:tcW w:w="1504" w:type="dxa"/>
            <w:tcBorders>
              <w:top w:val="single" w:sz="4" w:space="0" w:color="000000"/>
              <w:left w:val="single" w:sz="4" w:space="0" w:color="000000"/>
              <w:bottom w:val="single" w:sz="4" w:space="0" w:color="auto"/>
              <w:right w:val="single" w:sz="4" w:space="0" w:color="000000"/>
            </w:tcBorders>
            <w:shd w:val="clear" w:color="auto" w:fill="auto"/>
            <w:vAlign w:val="center"/>
          </w:tcPr>
          <w:p w:rsidR="00ED5BDE" w:rsidRPr="00DB0C44" w:rsidRDefault="00DB0C44" w:rsidP="00DB0C44">
            <w:pPr>
              <w:jc w:val="center"/>
              <w:rPr>
                <w:rFonts w:ascii="Tahoma" w:hAnsi="Tahoma" w:cs="Tahoma"/>
                <w:sz w:val="18"/>
                <w:szCs w:val="18"/>
              </w:rPr>
            </w:pPr>
            <w:r w:rsidRPr="00DB0C44">
              <w:rPr>
                <w:rFonts w:ascii="Tahoma" w:hAnsi="Tahoma" w:cs="Tahoma"/>
                <w:sz w:val="18"/>
                <w:szCs w:val="18"/>
              </w:rPr>
              <w:t>Ενδεικτική Ημερομηνία</w:t>
            </w:r>
            <w:r>
              <w:rPr>
                <w:rFonts w:ascii="Tahoma" w:hAnsi="Tahoma" w:cs="Tahoma"/>
                <w:sz w:val="18"/>
                <w:szCs w:val="18"/>
              </w:rPr>
              <w:t xml:space="preserve"> …/…/2017 …/…/2020</w:t>
            </w:r>
          </w:p>
        </w:tc>
        <w:tc>
          <w:tcPr>
            <w:tcW w:w="1146" w:type="dxa"/>
            <w:tcBorders>
              <w:top w:val="single" w:sz="4" w:space="0" w:color="000000"/>
              <w:left w:val="single" w:sz="4" w:space="0" w:color="000000"/>
              <w:bottom w:val="single" w:sz="4" w:space="0" w:color="auto"/>
            </w:tcBorders>
            <w:shd w:val="clear" w:color="auto" w:fill="auto"/>
            <w:vAlign w:val="center"/>
          </w:tcPr>
          <w:p w:rsidR="00E84E85" w:rsidRPr="00351BE6" w:rsidRDefault="00351BE6" w:rsidP="00DB0C44">
            <w:pPr>
              <w:jc w:val="center"/>
              <w:rPr>
                <w:rFonts w:ascii="Tahoma" w:hAnsi="Tahoma" w:cs="Tahoma"/>
                <w:sz w:val="18"/>
                <w:szCs w:val="18"/>
              </w:rPr>
            </w:pPr>
            <w:r w:rsidRPr="00351BE6">
              <w:rPr>
                <w:rFonts w:ascii="Tahoma" w:hAnsi="Tahoma" w:cs="Tahoma"/>
                <w:sz w:val="18"/>
                <w:szCs w:val="18"/>
              </w:rPr>
              <w:t>…..</w:t>
            </w:r>
          </w:p>
        </w:tc>
        <w:tc>
          <w:tcPr>
            <w:tcW w:w="955" w:type="dxa"/>
            <w:tcBorders>
              <w:top w:val="single" w:sz="4" w:space="0" w:color="000000"/>
              <w:left w:val="single" w:sz="4" w:space="0" w:color="000000"/>
              <w:bottom w:val="single" w:sz="4" w:space="0" w:color="auto"/>
            </w:tcBorders>
            <w:shd w:val="clear" w:color="auto" w:fill="auto"/>
            <w:vAlign w:val="center"/>
          </w:tcPr>
          <w:p w:rsidR="00E84E85" w:rsidRPr="00351BE6" w:rsidRDefault="00E84E85"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000000"/>
              <w:left w:val="single" w:sz="4" w:space="0" w:color="000000"/>
              <w:bottom w:val="single" w:sz="4" w:space="0" w:color="auto"/>
              <w:right w:val="single" w:sz="4" w:space="0" w:color="000000"/>
            </w:tcBorders>
            <w:shd w:val="clear" w:color="auto" w:fill="auto"/>
            <w:vAlign w:val="center"/>
          </w:tcPr>
          <w:p w:rsidR="00E84E85" w:rsidRPr="00351BE6" w:rsidRDefault="00E84E85" w:rsidP="00DB0C44">
            <w:pPr>
              <w:snapToGrid w:val="0"/>
              <w:jc w:val="center"/>
              <w:rPr>
                <w:rFonts w:ascii="Tahoma" w:hAnsi="Tahoma" w:cs="Tahoma"/>
                <w:sz w:val="18"/>
                <w:szCs w:val="18"/>
              </w:rPr>
            </w:pPr>
            <w:r w:rsidRPr="00351BE6">
              <w:rPr>
                <w:rFonts w:ascii="Tahoma" w:hAnsi="Tahoma" w:cs="Tahoma"/>
                <w:sz w:val="18"/>
                <w:szCs w:val="18"/>
              </w:rPr>
              <w:t>0,00€</w:t>
            </w:r>
          </w:p>
        </w:tc>
      </w:tr>
      <w:tr w:rsidR="00B416E4" w:rsidRPr="00351BE6" w:rsidTr="00B416E4">
        <w:trPr>
          <w:trHeight w:val="262"/>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351BE6" w:rsidRDefault="00B416E4" w:rsidP="00DB0C44">
            <w:pPr>
              <w:snapToGrid w:val="0"/>
              <w:jc w:val="center"/>
              <w:rPr>
                <w:rFonts w:ascii="Tahoma" w:hAnsi="Tahoma" w:cs="Tahoma"/>
                <w:b/>
                <w:sz w:val="16"/>
              </w:rPr>
            </w:pPr>
            <w:r w:rsidRPr="00351BE6">
              <w:rPr>
                <w:rFonts w:ascii="Tahoma" w:hAnsi="Tahoma" w:cs="Tahoma"/>
                <w:b/>
                <w:sz w:val="16"/>
              </w:rPr>
              <w:t>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351BE6" w:rsidRDefault="00B416E4"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Μέλος Ομάδας Έργου - Ειδικότητα</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Default="00B416E4" w:rsidP="00B416E4">
            <w:pPr>
              <w:jc w:val="center"/>
            </w:pPr>
            <w:r w:rsidRPr="00EC65FD">
              <w:rPr>
                <w:rFonts w:ascii="Tahoma" w:hAnsi="Tahoma" w:cs="Tahoma"/>
                <w:sz w:val="18"/>
                <w:szCs w:val="18"/>
              </w:rPr>
              <w:t>……………..</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DB0C44" w:rsidRDefault="00B416E4" w:rsidP="00DB0C44">
            <w:pPr>
              <w:jc w:val="center"/>
              <w:rPr>
                <w:rFonts w:ascii="Tahoma" w:hAnsi="Tahoma" w:cs="Tahoma"/>
                <w:sz w:val="18"/>
                <w:szCs w:val="18"/>
              </w:rPr>
            </w:pPr>
          </w:p>
          <w:p w:rsidR="00B416E4" w:rsidRPr="00DB0C44" w:rsidRDefault="000C509A" w:rsidP="00DB0C44">
            <w:pPr>
              <w:jc w:val="center"/>
              <w:rPr>
                <w:rFonts w:ascii="Tahoma" w:hAnsi="Tahoma" w:cs="Tahoma"/>
                <w:sz w:val="18"/>
                <w:szCs w:val="18"/>
              </w:rPr>
            </w:pPr>
            <w:r w:rsidRPr="00DB0C44">
              <w:rPr>
                <w:rFonts w:ascii="Tahoma" w:hAnsi="Tahoma" w:cs="Tahoma"/>
                <w:sz w:val="18"/>
                <w:szCs w:val="18"/>
              </w:rPr>
              <w:t>Υπεύθυνος Οικονομικής Διαχείρισης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351BE6" w:rsidRDefault="00BF3D07" w:rsidP="00DB0C44">
            <w:pPr>
              <w:spacing w:after="240"/>
              <w:jc w:val="center"/>
              <w:rPr>
                <w:rFonts w:ascii="Tahoma" w:hAnsi="Tahoma" w:cs="Tahoma"/>
                <w:sz w:val="16"/>
                <w:szCs w:val="16"/>
              </w:rPr>
            </w:pPr>
            <w:r>
              <w:rPr>
                <w:rFonts w:ascii="Tahoma" w:hAnsi="Tahoma" w:cs="Tahoma"/>
                <w:sz w:val="16"/>
                <w:szCs w:val="16"/>
              </w:rPr>
              <w:t>…………………</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DB0C44" w:rsidRDefault="00B416E4" w:rsidP="00DB0C44">
            <w:pPr>
              <w:jc w:val="center"/>
              <w:rPr>
                <w:rFonts w:ascii="Tahoma" w:hAnsi="Tahoma" w:cs="Tahoma"/>
                <w:sz w:val="18"/>
                <w:szCs w:val="18"/>
              </w:rPr>
            </w:pPr>
            <w:r w:rsidRPr="00DB0C44">
              <w:rPr>
                <w:rFonts w:ascii="Tahoma" w:hAnsi="Tahoma" w:cs="Tahoma"/>
                <w:sz w:val="18"/>
                <w:szCs w:val="18"/>
              </w:rPr>
              <w:t>Ενδεικτική Ημερομηνία</w:t>
            </w:r>
            <w:r>
              <w:rPr>
                <w:rFonts w:ascii="Tahoma" w:hAnsi="Tahoma" w:cs="Tahoma"/>
                <w:sz w:val="18"/>
                <w:szCs w:val="18"/>
              </w:rPr>
              <w:t xml:space="preserve"> …/…/2017 …/…/2020</w:t>
            </w:r>
            <w:r w:rsidRPr="00DB0C44">
              <w:rPr>
                <w:rFonts w:ascii="Tahoma" w:hAnsi="Tahoma" w:cs="Tahoma"/>
                <w:sz w:val="18"/>
                <w:szCs w:val="18"/>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r>
      <w:tr w:rsidR="00B416E4" w:rsidRPr="00351BE6" w:rsidTr="00B416E4">
        <w:trPr>
          <w:trHeight w:val="1254"/>
          <w:jc w:val="center"/>
        </w:trPr>
        <w:tc>
          <w:tcPr>
            <w:tcW w:w="544"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b/>
                <w:sz w:val="16"/>
              </w:rPr>
            </w:pPr>
            <w:r w:rsidRPr="00351BE6">
              <w:rPr>
                <w:rFonts w:ascii="Tahoma" w:hAnsi="Tahoma" w:cs="Tahoma"/>
                <w:b/>
                <w:sz w:val="16"/>
              </w:rPr>
              <w:t>3</w:t>
            </w:r>
          </w:p>
        </w:tc>
        <w:tc>
          <w:tcPr>
            <w:tcW w:w="1528"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Μέλος Ομάδας Έργου - Ειδικότητα</w:t>
            </w:r>
          </w:p>
        </w:tc>
        <w:tc>
          <w:tcPr>
            <w:tcW w:w="1449" w:type="dxa"/>
            <w:tcBorders>
              <w:top w:val="single" w:sz="4" w:space="0" w:color="auto"/>
              <w:left w:val="single" w:sz="4" w:space="0" w:color="000000"/>
              <w:bottom w:val="single" w:sz="4" w:space="0" w:color="000000"/>
            </w:tcBorders>
            <w:shd w:val="clear" w:color="auto" w:fill="auto"/>
            <w:vAlign w:val="center"/>
          </w:tcPr>
          <w:p w:rsidR="00B416E4" w:rsidRDefault="00B416E4" w:rsidP="00B416E4">
            <w:pPr>
              <w:jc w:val="center"/>
            </w:pPr>
            <w:r w:rsidRPr="00EC65FD">
              <w:rPr>
                <w:rFonts w:ascii="Tahoma" w:hAnsi="Tahoma" w:cs="Tahoma"/>
                <w:sz w:val="18"/>
                <w:szCs w:val="18"/>
              </w:rPr>
              <w:t>……………..</w:t>
            </w:r>
          </w:p>
        </w:tc>
        <w:tc>
          <w:tcPr>
            <w:tcW w:w="2747" w:type="dxa"/>
            <w:tcBorders>
              <w:top w:val="single" w:sz="4" w:space="0" w:color="auto"/>
              <w:left w:val="single" w:sz="4" w:space="0" w:color="000000"/>
              <w:bottom w:val="single" w:sz="4" w:space="0" w:color="000000"/>
            </w:tcBorders>
            <w:shd w:val="clear" w:color="auto" w:fill="auto"/>
            <w:vAlign w:val="center"/>
          </w:tcPr>
          <w:p w:rsidR="00B416E4" w:rsidRPr="00DB0C44" w:rsidRDefault="000C509A" w:rsidP="00DB0C44">
            <w:pPr>
              <w:jc w:val="center"/>
              <w:rPr>
                <w:rFonts w:ascii="Tahoma" w:hAnsi="Tahoma" w:cs="Tahoma"/>
                <w:sz w:val="18"/>
                <w:szCs w:val="18"/>
              </w:rPr>
            </w:pPr>
            <w:r w:rsidRPr="00DB0C44">
              <w:rPr>
                <w:rFonts w:ascii="Tahoma" w:hAnsi="Tahoma" w:cs="Tahoma"/>
                <w:sz w:val="18"/>
                <w:szCs w:val="18"/>
              </w:rPr>
              <w:t>Υποστήριξη της λειτουργίας της πράξης</w:t>
            </w:r>
          </w:p>
        </w:tc>
        <w:tc>
          <w:tcPr>
            <w:tcW w:w="2410" w:type="dxa"/>
            <w:tcBorders>
              <w:top w:val="single" w:sz="4" w:space="0" w:color="auto"/>
              <w:left w:val="single" w:sz="4" w:space="0" w:color="000000"/>
              <w:bottom w:val="single" w:sz="4" w:space="0" w:color="000000"/>
            </w:tcBorders>
            <w:shd w:val="clear" w:color="auto" w:fill="auto"/>
            <w:vAlign w:val="center"/>
          </w:tcPr>
          <w:p w:rsidR="00B416E4" w:rsidRPr="00351BE6" w:rsidRDefault="00BF3D07" w:rsidP="00DB0C44">
            <w:pPr>
              <w:jc w:val="center"/>
              <w:rPr>
                <w:rFonts w:ascii="Tahoma" w:hAnsi="Tahoma" w:cs="Tahoma"/>
                <w:sz w:val="16"/>
                <w:szCs w:val="16"/>
              </w:rPr>
            </w:pPr>
            <w:r>
              <w:rPr>
                <w:rFonts w:ascii="Tahoma" w:hAnsi="Tahoma" w:cs="Tahoma"/>
                <w:sz w:val="16"/>
                <w:szCs w:val="16"/>
              </w:rPr>
              <w:t>…………………</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6"/>
                <w:szCs w:val="16"/>
              </w:rPr>
            </w:pPr>
            <w:r w:rsidRPr="00DB0C44">
              <w:rPr>
                <w:rFonts w:ascii="Tahoma" w:hAnsi="Tahoma" w:cs="Tahoma"/>
                <w:sz w:val="18"/>
                <w:szCs w:val="18"/>
              </w:rPr>
              <w:t>Ενδεικτική Ημερομηνία</w:t>
            </w:r>
            <w:r>
              <w:rPr>
                <w:rFonts w:ascii="Tahoma" w:hAnsi="Tahoma" w:cs="Tahoma"/>
                <w:sz w:val="18"/>
                <w:szCs w:val="18"/>
              </w:rPr>
              <w:t xml:space="preserve"> …/…/2017 …/…/2020</w:t>
            </w:r>
          </w:p>
        </w:tc>
        <w:tc>
          <w:tcPr>
            <w:tcW w:w="1146"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w:t>
            </w:r>
          </w:p>
        </w:tc>
        <w:tc>
          <w:tcPr>
            <w:tcW w:w="955"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r>
      <w:tr w:rsidR="00B416E4" w:rsidRPr="00351BE6" w:rsidTr="00B416E4">
        <w:trPr>
          <w:trHeight w:val="1254"/>
          <w:jc w:val="center"/>
        </w:trPr>
        <w:tc>
          <w:tcPr>
            <w:tcW w:w="544"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b/>
                <w:sz w:val="16"/>
              </w:rPr>
            </w:pPr>
            <w:r>
              <w:rPr>
                <w:rFonts w:ascii="Tahoma" w:hAnsi="Tahoma" w:cs="Tahoma"/>
                <w:b/>
                <w:sz w:val="16"/>
              </w:rPr>
              <w:t>4</w:t>
            </w:r>
          </w:p>
        </w:tc>
        <w:tc>
          <w:tcPr>
            <w:tcW w:w="1528"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Μέλος Ομάδας Έργου - Ειδικότητα</w:t>
            </w:r>
          </w:p>
        </w:tc>
        <w:tc>
          <w:tcPr>
            <w:tcW w:w="1449" w:type="dxa"/>
            <w:tcBorders>
              <w:top w:val="single" w:sz="4" w:space="0" w:color="auto"/>
              <w:left w:val="single" w:sz="4" w:space="0" w:color="000000"/>
              <w:bottom w:val="single" w:sz="4" w:space="0" w:color="000000"/>
            </w:tcBorders>
            <w:shd w:val="clear" w:color="auto" w:fill="auto"/>
            <w:vAlign w:val="center"/>
          </w:tcPr>
          <w:p w:rsidR="00B416E4" w:rsidRDefault="00B416E4" w:rsidP="00B416E4">
            <w:pPr>
              <w:jc w:val="center"/>
            </w:pPr>
            <w:r w:rsidRPr="00EC65FD">
              <w:rPr>
                <w:rFonts w:ascii="Tahoma" w:hAnsi="Tahoma" w:cs="Tahoma"/>
                <w:sz w:val="18"/>
                <w:szCs w:val="18"/>
              </w:rPr>
              <w:t>……………..</w:t>
            </w:r>
          </w:p>
        </w:tc>
        <w:tc>
          <w:tcPr>
            <w:tcW w:w="2747" w:type="dxa"/>
            <w:tcBorders>
              <w:top w:val="single" w:sz="4" w:space="0" w:color="auto"/>
              <w:left w:val="single" w:sz="4" w:space="0" w:color="000000"/>
              <w:bottom w:val="single" w:sz="4" w:space="0" w:color="000000"/>
            </w:tcBorders>
            <w:shd w:val="clear" w:color="auto" w:fill="auto"/>
            <w:vAlign w:val="center"/>
          </w:tcPr>
          <w:p w:rsidR="00B416E4" w:rsidRPr="000C509A" w:rsidRDefault="000C509A" w:rsidP="00DB0C44">
            <w:pPr>
              <w:jc w:val="center"/>
              <w:rPr>
                <w:rFonts w:ascii="Tahoma" w:hAnsi="Tahoma" w:cs="Tahoma"/>
                <w:sz w:val="18"/>
                <w:szCs w:val="18"/>
                <w:lang w:val="en-US"/>
              </w:rPr>
            </w:pPr>
            <w:r>
              <w:rPr>
                <w:rFonts w:ascii="Tahoma" w:hAnsi="Tahoma" w:cs="Tahoma"/>
                <w:sz w:val="18"/>
                <w:szCs w:val="18"/>
              </w:rPr>
              <w:t>………………………</w:t>
            </w:r>
          </w:p>
        </w:tc>
        <w:tc>
          <w:tcPr>
            <w:tcW w:w="2410" w:type="dxa"/>
            <w:tcBorders>
              <w:top w:val="single" w:sz="4" w:space="0" w:color="auto"/>
              <w:left w:val="single" w:sz="4" w:space="0" w:color="000000"/>
              <w:bottom w:val="single" w:sz="4" w:space="0" w:color="000000"/>
            </w:tcBorders>
            <w:shd w:val="clear" w:color="auto" w:fill="auto"/>
            <w:vAlign w:val="center"/>
          </w:tcPr>
          <w:p w:rsidR="00B416E4" w:rsidRPr="00351BE6" w:rsidRDefault="00BF3D07" w:rsidP="00DB0C44">
            <w:pPr>
              <w:jc w:val="center"/>
              <w:rPr>
                <w:rFonts w:ascii="Tahoma" w:hAnsi="Tahoma" w:cs="Tahoma"/>
                <w:sz w:val="16"/>
                <w:szCs w:val="16"/>
              </w:rPr>
            </w:pPr>
            <w:r>
              <w:rPr>
                <w:rFonts w:ascii="Tahoma" w:hAnsi="Tahoma" w:cs="Tahoma"/>
                <w:sz w:val="16"/>
                <w:szCs w:val="16"/>
              </w:rPr>
              <w:t>…………………</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pStyle w:val="210"/>
              <w:spacing w:line="240" w:lineRule="auto"/>
              <w:ind w:left="0"/>
              <w:jc w:val="center"/>
              <w:rPr>
                <w:rFonts w:ascii="Tahoma" w:hAnsi="Tahoma" w:cs="Tahoma"/>
                <w:sz w:val="16"/>
                <w:szCs w:val="16"/>
              </w:rPr>
            </w:pPr>
            <w:r w:rsidRPr="00DB0C44">
              <w:rPr>
                <w:rFonts w:ascii="Tahoma" w:hAnsi="Tahoma" w:cs="Tahoma"/>
                <w:sz w:val="18"/>
                <w:szCs w:val="18"/>
              </w:rPr>
              <w:t>Ενδεικτική Ημερομηνία</w:t>
            </w:r>
            <w:r>
              <w:rPr>
                <w:rFonts w:ascii="Tahoma" w:hAnsi="Tahoma" w:cs="Tahoma"/>
                <w:sz w:val="18"/>
                <w:szCs w:val="18"/>
              </w:rPr>
              <w:t xml:space="preserve"> …/…/2017 …/…/2020</w:t>
            </w:r>
          </w:p>
        </w:tc>
        <w:tc>
          <w:tcPr>
            <w:tcW w:w="1146"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w:t>
            </w:r>
          </w:p>
        </w:tc>
        <w:tc>
          <w:tcPr>
            <w:tcW w:w="955"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r>
      <w:tr w:rsidR="00B416E4" w:rsidRPr="00351BE6" w:rsidTr="00B416E4">
        <w:trPr>
          <w:trHeight w:val="1254"/>
          <w:jc w:val="center"/>
        </w:trPr>
        <w:tc>
          <w:tcPr>
            <w:tcW w:w="544"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b/>
                <w:sz w:val="16"/>
              </w:rPr>
            </w:pPr>
            <w:r>
              <w:rPr>
                <w:rFonts w:ascii="Tahoma" w:hAnsi="Tahoma" w:cs="Tahoma"/>
                <w:b/>
                <w:sz w:val="16"/>
              </w:rPr>
              <w:t>5</w:t>
            </w:r>
          </w:p>
        </w:tc>
        <w:tc>
          <w:tcPr>
            <w:tcW w:w="1528"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Μέλος Ομάδας Έργου - Ειδικότητα</w:t>
            </w:r>
          </w:p>
        </w:tc>
        <w:tc>
          <w:tcPr>
            <w:tcW w:w="1449" w:type="dxa"/>
            <w:tcBorders>
              <w:top w:val="single" w:sz="4" w:space="0" w:color="auto"/>
              <w:left w:val="single" w:sz="4" w:space="0" w:color="000000"/>
              <w:bottom w:val="single" w:sz="4" w:space="0" w:color="000000"/>
            </w:tcBorders>
            <w:shd w:val="clear" w:color="auto" w:fill="auto"/>
            <w:vAlign w:val="center"/>
          </w:tcPr>
          <w:p w:rsidR="00B416E4" w:rsidRDefault="00B416E4" w:rsidP="00B416E4">
            <w:pPr>
              <w:jc w:val="center"/>
            </w:pPr>
            <w:r w:rsidRPr="00EC65FD">
              <w:rPr>
                <w:rFonts w:ascii="Tahoma" w:hAnsi="Tahoma" w:cs="Tahoma"/>
                <w:sz w:val="18"/>
                <w:szCs w:val="18"/>
              </w:rPr>
              <w:t>……………..</w:t>
            </w:r>
          </w:p>
        </w:tc>
        <w:tc>
          <w:tcPr>
            <w:tcW w:w="2747" w:type="dxa"/>
            <w:tcBorders>
              <w:top w:val="single" w:sz="4" w:space="0" w:color="auto"/>
              <w:left w:val="single" w:sz="4" w:space="0" w:color="000000"/>
              <w:bottom w:val="single" w:sz="4" w:space="0" w:color="000000"/>
            </w:tcBorders>
            <w:shd w:val="clear" w:color="auto" w:fill="auto"/>
            <w:vAlign w:val="center"/>
          </w:tcPr>
          <w:p w:rsidR="00B416E4" w:rsidRPr="00DB0C44" w:rsidRDefault="00B416E4" w:rsidP="00DB0C44">
            <w:pPr>
              <w:jc w:val="center"/>
              <w:rPr>
                <w:rFonts w:ascii="Tahoma" w:hAnsi="Tahoma" w:cs="Tahoma"/>
                <w:sz w:val="18"/>
                <w:szCs w:val="18"/>
              </w:rPr>
            </w:pPr>
            <w:r>
              <w:rPr>
                <w:rFonts w:ascii="Tahoma" w:hAnsi="Tahoma" w:cs="Tahoma"/>
                <w:sz w:val="18"/>
                <w:szCs w:val="18"/>
              </w:rPr>
              <w:t>………………………</w:t>
            </w:r>
          </w:p>
        </w:tc>
        <w:tc>
          <w:tcPr>
            <w:tcW w:w="2410" w:type="dxa"/>
            <w:tcBorders>
              <w:top w:val="single" w:sz="4" w:space="0" w:color="auto"/>
              <w:left w:val="single" w:sz="4" w:space="0" w:color="000000"/>
              <w:bottom w:val="single" w:sz="4" w:space="0" w:color="000000"/>
            </w:tcBorders>
            <w:shd w:val="clear" w:color="auto" w:fill="auto"/>
            <w:vAlign w:val="center"/>
          </w:tcPr>
          <w:p w:rsidR="00B416E4" w:rsidRPr="00351BE6" w:rsidRDefault="00BF3D07" w:rsidP="00DB0C44">
            <w:pPr>
              <w:jc w:val="center"/>
              <w:rPr>
                <w:rFonts w:ascii="Tahoma" w:hAnsi="Tahoma" w:cs="Tahoma"/>
                <w:sz w:val="16"/>
                <w:szCs w:val="16"/>
              </w:rPr>
            </w:pPr>
            <w:r>
              <w:rPr>
                <w:rFonts w:ascii="Tahoma" w:hAnsi="Tahoma" w:cs="Tahoma"/>
                <w:sz w:val="16"/>
                <w:szCs w:val="16"/>
              </w:rPr>
              <w:t>…………………</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pStyle w:val="210"/>
              <w:spacing w:line="240" w:lineRule="auto"/>
              <w:ind w:left="0"/>
              <w:jc w:val="center"/>
              <w:rPr>
                <w:rFonts w:ascii="Tahoma" w:hAnsi="Tahoma" w:cs="Tahoma"/>
                <w:sz w:val="16"/>
                <w:szCs w:val="16"/>
              </w:rPr>
            </w:pPr>
            <w:r w:rsidRPr="00DB0C44">
              <w:rPr>
                <w:rFonts w:ascii="Tahoma" w:hAnsi="Tahoma" w:cs="Tahoma"/>
                <w:sz w:val="18"/>
                <w:szCs w:val="18"/>
              </w:rPr>
              <w:t>Ενδεικτική Ημερομηνία</w:t>
            </w:r>
            <w:r>
              <w:rPr>
                <w:rFonts w:ascii="Tahoma" w:hAnsi="Tahoma" w:cs="Tahoma"/>
                <w:sz w:val="18"/>
                <w:szCs w:val="18"/>
              </w:rPr>
              <w:t xml:space="preserve"> …/…/2017 …/…/2020</w:t>
            </w:r>
          </w:p>
        </w:tc>
        <w:tc>
          <w:tcPr>
            <w:tcW w:w="1146"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w:t>
            </w:r>
          </w:p>
        </w:tc>
        <w:tc>
          <w:tcPr>
            <w:tcW w:w="955"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r>
      <w:tr w:rsidR="00B416E4" w:rsidRPr="00351BE6" w:rsidTr="00B416E4">
        <w:trPr>
          <w:trHeight w:val="1254"/>
          <w:jc w:val="center"/>
        </w:trPr>
        <w:tc>
          <w:tcPr>
            <w:tcW w:w="544"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b/>
                <w:sz w:val="16"/>
              </w:rPr>
            </w:pPr>
            <w:r>
              <w:rPr>
                <w:rFonts w:ascii="Tahoma" w:hAnsi="Tahoma" w:cs="Tahoma"/>
                <w:b/>
                <w:sz w:val="16"/>
              </w:rPr>
              <w:t>6</w:t>
            </w:r>
          </w:p>
        </w:tc>
        <w:tc>
          <w:tcPr>
            <w:tcW w:w="1528"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Μέλος Ομάδας Έργου - Ειδικότητα</w:t>
            </w:r>
          </w:p>
        </w:tc>
        <w:tc>
          <w:tcPr>
            <w:tcW w:w="1449" w:type="dxa"/>
            <w:tcBorders>
              <w:top w:val="single" w:sz="4" w:space="0" w:color="auto"/>
              <w:left w:val="single" w:sz="4" w:space="0" w:color="000000"/>
              <w:bottom w:val="single" w:sz="4" w:space="0" w:color="000000"/>
            </w:tcBorders>
            <w:shd w:val="clear" w:color="auto" w:fill="auto"/>
            <w:vAlign w:val="center"/>
          </w:tcPr>
          <w:p w:rsidR="00B416E4" w:rsidRDefault="00B416E4" w:rsidP="00B416E4">
            <w:pPr>
              <w:jc w:val="center"/>
            </w:pPr>
            <w:r w:rsidRPr="00EC65FD">
              <w:rPr>
                <w:rFonts w:ascii="Tahoma" w:hAnsi="Tahoma" w:cs="Tahoma"/>
                <w:sz w:val="18"/>
                <w:szCs w:val="18"/>
              </w:rPr>
              <w:t>……………..</w:t>
            </w:r>
          </w:p>
        </w:tc>
        <w:tc>
          <w:tcPr>
            <w:tcW w:w="2747" w:type="dxa"/>
            <w:tcBorders>
              <w:top w:val="single" w:sz="4" w:space="0" w:color="auto"/>
              <w:left w:val="single" w:sz="4" w:space="0" w:color="000000"/>
              <w:bottom w:val="single" w:sz="4" w:space="0" w:color="000000"/>
            </w:tcBorders>
            <w:shd w:val="clear" w:color="auto" w:fill="auto"/>
            <w:vAlign w:val="center"/>
          </w:tcPr>
          <w:p w:rsidR="00B416E4" w:rsidRPr="00DB0C44" w:rsidRDefault="00B416E4" w:rsidP="00DB0C44">
            <w:pPr>
              <w:jc w:val="center"/>
              <w:rPr>
                <w:rFonts w:ascii="Tahoma" w:hAnsi="Tahoma" w:cs="Tahoma"/>
                <w:sz w:val="18"/>
                <w:szCs w:val="18"/>
              </w:rPr>
            </w:pPr>
            <w:r>
              <w:rPr>
                <w:rFonts w:ascii="Tahoma" w:hAnsi="Tahoma" w:cs="Tahoma"/>
                <w:sz w:val="18"/>
                <w:szCs w:val="18"/>
              </w:rPr>
              <w:t>…………………………</w:t>
            </w:r>
          </w:p>
        </w:tc>
        <w:tc>
          <w:tcPr>
            <w:tcW w:w="2410" w:type="dxa"/>
            <w:tcBorders>
              <w:top w:val="single" w:sz="4" w:space="0" w:color="auto"/>
              <w:left w:val="single" w:sz="4" w:space="0" w:color="000000"/>
              <w:bottom w:val="single" w:sz="4" w:space="0" w:color="000000"/>
            </w:tcBorders>
            <w:shd w:val="clear" w:color="auto" w:fill="auto"/>
            <w:vAlign w:val="center"/>
          </w:tcPr>
          <w:p w:rsidR="00B416E4" w:rsidRPr="00351BE6" w:rsidRDefault="00BF3D07" w:rsidP="00DB0C44">
            <w:pPr>
              <w:jc w:val="center"/>
              <w:rPr>
                <w:rFonts w:ascii="Tahoma" w:hAnsi="Tahoma" w:cs="Tahoma"/>
                <w:sz w:val="16"/>
                <w:szCs w:val="16"/>
              </w:rPr>
            </w:pPr>
            <w:r>
              <w:rPr>
                <w:rFonts w:ascii="Tahoma" w:hAnsi="Tahoma" w:cs="Tahoma"/>
                <w:sz w:val="16"/>
                <w:szCs w:val="16"/>
              </w:rPr>
              <w:t>…………………</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pStyle w:val="210"/>
              <w:spacing w:line="240" w:lineRule="auto"/>
              <w:ind w:left="0"/>
              <w:jc w:val="center"/>
              <w:rPr>
                <w:rFonts w:ascii="Tahoma" w:hAnsi="Tahoma" w:cs="Tahoma"/>
                <w:sz w:val="16"/>
                <w:szCs w:val="16"/>
              </w:rPr>
            </w:pPr>
            <w:r w:rsidRPr="00DB0C44">
              <w:rPr>
                <w:rFonts w:ascii="Tahoma" w:hAnsi="Tahoma" w:cs="Tahoma"/>
                <w:sz w:val="18"/>
                <w:szCs w:val="18"/>
              </w:rPr>
              <w:t>Ενδεικτική Ημερομηνία</w:t>
            </w:r>
            <w:r>
              <w:rPr>
                <w:rFonts w:ascii="Tahoma" w:hAnsi="Tahoma" w:cs="Tahoma"/>
                <w:sz w:val="18"/>
                <w:szCs w:val="18"/>
              </w:rPr>
              <w:t xml:space="preserve"> …/…/2017 …/…/2020</w:t>
            </w:r>
          </w:p>
        </w:tc>
        <w:tc>
          <w:tcPr>
            <w:tcW w:w="1146"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w:t>
            </w:r>
          </w:p>
        </w:tc>
        <w:tc>
          <w:tcPr>
            <w:tcW w:w="955"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r>
      <w:tr w:rsidR="00B416E4" w:rsidRPr="00351BE6" w:rsidTr="00B416E4">
        <w:trPr>
          <w:trHeight w:val="335"/>
          <w:jc w:val="center"/>
        </w:trPr>
        <w:tc>
          <w:tcPr>
            <w:tcW w:w="544"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b/>
                <w:sz w:val="16"/>
              </w:rPr>
            </w:pPr>
            <w:r>
              <w:rPr>
                <w:rFonts w:ascii="Tahoma" w:hAnsi="Tahoma" w:cs="Tahoma"/>
                <w:b/>
                <w:sz w:val="16"/>
              </w:rPr>
              <w:t>7</w:t>
            </w:r>
          </w:p>
        </w:tc>
        <w:tc>
          <w:tcPr>
            <w:tcW w:w="1528"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Μέλος Μηχανισμού Πιστοποίησης Εκτέλεσης της Πράξης</w:t>
            </w:r>
          </w:p>
        </w:tc>
        <w:tc>
          <w:tcPr>
            <w:tcW w:w="1449" w:type="dxa"/>
            <w:tcBorders>
              <w:top w:val="single" w:sz="4" w:space="0" w:color="auto"/>
              <w:left w:val="single" w:sz="4" w:space="0" w:color="000000"/>
              <w:bottom w:val="single" w:sz="4" w:space="0" w:color="000000"/>
            </w:tcBorders>
            <w:shd w:val="clear" w:color="auto" w:fill="auto"/>
            <w:vAlign w:val="center"/>
          </w:tcPr>
          <w:p w:rsidR="00B416E4" w:rsidRDefault="00B416E4" w:rsidP="00B416E4">
            <w:pPr>
              <w:jc w:val="center"/>
            </w:pPr>
            <w:r w:rsidRPr="00EC65FD">
              <w:rPr>
                <w:rFonts w:ascii="Tahoma" w:hAnsi="Tahoma" w:cs="Tahoma"/>
                <w:sz w:val="18"/>
                <w:szCs w:val="18"/>
              </w:rPr>
              <w:t>……………..</w:t>
            </w:r>
          </w:p>
        </w:tc>
        <w:tc>
          <w:tcPr>
            <w:tcW w:w="2747" w:type="dxa"/>
            <w:tcBorders>
              <w:top w:val="single" w:sz="4" w:space="0" w:color="auto"/>
              <w:left w:val="single" w:sz="4" w:space="0" w:color="000000"/>
              <w:bottom w:val="single" w:sz="4" w:space="0" w:color="000000"/>
            </w:tcBorders>
            <w:shd w:val="clear" w:color="auto" w:fill="auto"/>
            <w:vAlign w:val="center"/>
          </w:tcPr>
          <w:p w:rsidR="00B416E4" w:rsidRPr="00DB0C44" w:rsidRDefault="00B416E4" w:rsidP="00DB0C44">
            <w:pPr>
              <w:pStyle w:val="Default"/>
              <w:jc w:val="center"/>
              <w:rPr>
                <w:rFonts w:ascii="Tahoma" w:hAnsi="Tahoma" w:cs="Tahoma"/>
                <w:sz w:val="18"/>
                <w:szCs w:val="18"/>
              </w:rPr>
            </w:pPr>
            <w:r w:rsidRPr="00DB0C44">
              <w:rPr>
                <w:rFonts w:ascii="Tahoma" w:hAnsi="Tahoma" w:cs="Tahoma"/>
                <w:sz w:val="18"/>
                <w:szCs w:val="18"/>
              </w:rPr>
              <w:t>Πιστοποιεί την εκτέλεση της πράξης, εξασφαλίζει τον αποτελεσματικό έλεγχο της ποιότητας και ποσότητας των υπηρεσιών και του τελικού παραδοτέου αποτελέσματος, καθώς και εφαρμόζει εσωτερικές διαδικασίες ελέγχου των πληρωμών, ο οποίος θα εξασφαλίζει τη νομιμότητα και κανονικότητά τους</w:t>
            </w:r>
          </w:p>
        </w:tc>
        <w:tc>
          <w:tcPr>
            <w:tcW w:w="2410" w:type="dxa"/>
            <w:tcBorders>
              <w:top w:val="single" w:sz="4" w:space="0" w:color="auto"/>
              <w:left w:val="single" w:sz="4" w:space="0" w:color="000000"/>
              <w:bottom w:val="single" w:sz="4" w:space="0" w:color="000000"/>
            </w:tcBorders>
            <w:shd w:val="clear" w:color="auto" w:fill="auto"/>
            <w:vAlign w:val="center"/>
          </w:tcPr>
          <w:p w:rsidR="00B416E4" w:rsidRPr="00351BE6" w:rsidRDefault="00BF3D07" w:rsidP="00DB0C44">
            <w:pPr>
              <w:snapToGrid w:val="0"/>
              <w:jc w:val="center"/>
              <w:rPr>
                <w:rFonts w:ascii="Tahoma" w:hAnsi="Tahoma" w:cs="Tahoma"/>
                <w:sz w:val="16"/>
                <w:szCs w:val="16"/>
              </w:rPr>
            </w:pPr>
            <w:r>
              <w:rPr>
                <w:rFonts w:ascii="Tahoma" w:hAnsi="Tahoma" w:cs="Tahoma"/>
                <w:sz w:val="16"/>
                <w:szCs w:val="16"/>
              </w:rPr>
              <w:t>…………………</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6"/>
                <w:szCs w:val="16"/>
              </w:rPr>
            </w:pPr>
            <w:r w:rsidRPr="00DB0C44">
              <w:rPr>
                <w:rFonts w:ascii="Tahoma" w:hAnsi="Tahoma" w:cs="Tahoma"/>
                <w:sz w:val="18"/>
                <w:szCs w:val="18"/>
              </w:rPr>
              <w:t>Ενδεικτική Ημερομηνία</w:t>
            </w:r>
            <w:r>
              <w:rPr>
                <w:rFonts w:ascii="Tahoma" w:hAnsi="Tahoma" w:cs="Tahoma"/>
                <w:sz w:val="18"/>
                <w:szCs w:val="18"/>
              </w:rPr>
              <w:t xml:space="preserve"> …/…/2017 …/…/2020</w:t>
            </w:r>
          </w:p>
        </w:tc>
        <w:tc>
          <w:tcPr>
            <w:tcW w:w="1146" w:type="dxa"/>
            <w:tcBorders>
              <w:top w:val="single" w:sz="4" w:space="0" w:color="auto"/>
              <w:left w:val="single" w:sz="4" w:space="0" w:color="000000"/>
              <w:bottom w:val="single" w:sz="4" w:space="0" w:color="000000"/>
            </w:tcBorders>
            <w:shd w:val="clear" w:color="auto" w:fill="auto"/>
            <w:vAlign w:val="center"/>
          </w:tcPr>
          <w:p w:rsidR="00B416E4" w:rsidRPr="00253772" w:rsidRDefault="00253772" w:rsidP="00DB0C44">
            <w:pPr>
              <w:snapToGrid w:val="0"/>
              <w:jc w:val="center"/>
              <w:rPr>
                <w:rFonts w:ascii="Tahoma" w:hAnsi="Tahoma" w:cs="Tahoma"/>
                <w:sz w:val="18"/>
                <w:szCs w:val="18"/>
                <w:lang w:val="en-US"/>
              </w:rPr>
            </w:pPr>
            <w:r>
              <w:rPr>
                <w:rFonts w:ascii="Tahoma" w:hAnsi="Tahoma" w:cs="Tahoma"/>
                <w:sz w:val="18"/>
                <w:szCs w:val="18"/>
                <w:lang w:val="en-US"/>
              </w:rPr>
              <w:t>0</w:t>
            </w:r>
          </w:p>
        </w:tc>
        <w:tc>
          <w:tcPr>
            <w:tcW w:w="955"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r>
      <w:tr w:rsidR="00B416E4" w:rsidRPr="00351BE6" w:rsidTr="00B416E4">
        <w:trPr>
          <w:trHeight w:val="2204"/>
          <w:jc w:val="center"/>
        </w:trPr>
        <w:tc>
          <w:tcPr>
            <w:tcW w:w="544"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b/>
                <w:sz w:val="16"/>
              </w:rPr>
            </w:pPr>
          </w:p>
          <w:p w:rsidR="00B416E4" w:rsidRPr="00351BE6" w:rsidRDefault="00B416E4" w:rsidP="00DB0C44">
            <w:pPr>
              <w:snapToGrid w:val="0"/>
              <w:jc w:val="center"/>
              <w:rPr>
                <w:rFonts w:ascii="Tahoma" w:hAnsi="Tahoma" w:cs="Tahoma"/>
                <w:b/>
                <w:sz w:val="16"/>
              </w:rPr>
            </w:pPr>
          </w:p>
          <w:p w:rsidR="00B416E4" w:rsidRPr="00351BE6" w:rsidRDefault="00B416E4" w:rsidP="00DB0C44">
            <w:pPr>
              <w:snapToGrid w:val="0"/>
              <w:jc w:val="center"/>
              <w:rPr>
                <w:rFonts w:ascii="Tahoma" w:hAnsi="Tahoma" w:cs="Tahoma"/>
                <w:b/>
                <w:sz w:val="16"/>
              </w:rPr>
            </w:pPr>
          </w:p>
          <w:p w:rsidR="00B416E4" w:rsidRPr="00351BE6" w:rsidRDefault="00B416E4" w:rsidP="00DB0C44">
            <w:pPr>
              <w:snapToGrid w:val="0"/>
              <w:jc w:val="center"/>
              <w:rPr>
                <w:rFonts w:ascii="Tahoma" w:hAnsi="Tahoma" w:cs="Tahoma"/>
                <w:b/>
                <w:sz w:val="16"/>
              </w:rPr>
            </w:pPr>
            <w:r>
              <w:rPr>
                <w:rFonts w:ascii="Tahoma" w:hAnsi="Tahoma" w:cs="Tahoma"/>
                <w:b/>
                <w:sz w:val="16"/>
              </w:rPr>
              <w:t>8</w:t>
            </w:r>
          </w:p>
        </w:tc>
        <w:tc>
          <w:tcPr>
            <w:tcW w:w="1528"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Μέλος Μηχανισμού Πιστοποίησης Εκτέλεσης της Πράξης</w:t>
            </w:r>
          </w:p>
        </w:tc>
        <w:tc>
          <w:tcPr>
            <w:tcW w:w="1449" w:type="dxa"/>
            <w:tcBorders>
              <w:top w:val="single" w:sz="4" w:space="0" w:color="auto"/>
              <w:left w:val="single" w:sz="4" w:space="0" w:color="000000"/>
              <w:bottom w:val="single" w:sz="4" w:space="0" w:color="000000"/>
            </w:tcBorders>
            <w:shd w:val="clear" w:color="auto" w:fill="auto"/>
            <w:vAlign w:val="center"/>
          </w:tcPr>
          <w:p w:rsidR="00B416E4" w:rsidRDefault="00B416E4" w:rsidP="00B416E4">
            <w:pPr>
              <w:jc w:val="center"/>
            </w:pPr>
            <w:r w:rsidRPr="00EC65FD">
              <w:rPr>
                <w:rFonts w:ascii="Tahoma" w:hAnsi="Tahoma" w:cs="Tahoma"/>
                <w:sz w:val="18"/>
                <w:szCs w:val="18"/>
              </w:rPr>
              <w:t>……………..</w:t>
            </w:r>
          </w:p>
        </w:tc>
        <w:tc>
          <w:tcPr>
            <w:tcW w:w="2747" w:type="dxa"/>
            <w:tcBorders>
              <w:top w:val="single" w:sz="4" w:space="0" w:color="auto"/>
              <w:left w:val="single" w:sz="4" w:space="0" w:color="000000"/>
              <w:bottom w:val="single" w:sz="4" w:space="0" w:color="000000"/>
            </w:tcBorders>
            <w:shd w:val="clear" w:color="auto" w:fill="auto"/>
            <w:vAlign w:val="center"/>
          </w:tcPr>
          <w:p w:rsidR="00B416E4" w:rsidRPr="00DB0C44" w:rsidRDefault="00B416E4" w:rsidP="00DB0C44">
            <w:pPr>
              <w:pStyle w:val="Default"/>
              <w:jc w:val="center"/>
              <w:rPr>
                <w:rFonts w:ascii="Tahoma" w:hAnsi="Tahoma" w:cs="Tahoma"/>
                <w:sz w:val="18"/>
                <w:szCs w:val="18"/>
              </w:rPr>
            </w:pPr>
            <w:r w:rsidRPr="00DB0C44">
              <w:rPr>
                <w:rFonts w:ascii="Tahoma" w:hAnsi="Tahoma" w:cs="Tahoma"/>
                <w:sz w:val="18"/>
                <w:szCs w:val="18"/>
              </w:rPr>
              <w:t>Πιστοποιεί την εκτέλεση της πράξης, εξασφαλίζει τον αποτελεσματικό έλεγχο της ποιότητας και ποσότητας των υπηρεσιών και του τελικού παραδοτέου αποτελέσματος, καθώς και εφαρμόζει εσωτερικές διαδικασίες ελέγχου των πληρωμών, ο οποίος θα εξασφαλίζει τη νομιμότητα και κανονικότητά τους</w:t>
            </w:r>
          </w:p>
        </w:tc>
        <w:tc>
          <w:tcPr>
            <w:tcW w:w="2410" w:type="dxa"/>
            <w:tcBorders>
              <w:top w:val="single" w:sz="4" w:space="0" w:color="auto"/>
              <w:left w:val="single" w:sz="4" w:space="0" w:color="000000"/>
              <w:bottom w:val="single" w:sz="4" w:space="0" w:color="000000"/>
            </w:tcBorders>
            <w:shd w:val="clear" w:color="auto" w:fill="auto"/>
            <w:vAlign w:val="center"/>
          </w:tcPr>
          <w:p w:rsidR="00B416E4" w:rsidRPr="00351BE6" w:rsidRDefault="00BF3D07" w:rsidP="00DB0C44">
            <w:pPr>
              <w:snapToGrid w:val="0"/>
              <w:jc w:val="center"/>
              <w:rPr>
                <w:rFonts w:ascii="Tahoma" w:hAnsi="Tahoma" w:cs="Tahoma"/>
                <w:sz w:val="16"/>
                <w:szCs w:val="16"/>
              </w:rPr>
            </w:pPr>
            <w:r>
              <w:rPr>
                <w:rFonts w:ascii="Tahoma" w:hAnsi="Tahoma" w:cs="Tahoma"/>
                <w:sz w:val="16"/>
                <w:szCs w:val="16"/>
              </w:rPr>
              <w:t>…………………</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6"/>
                <w:szCs w:val="16"/>
              </w:rPr>
            </w:pPr>
            <w:r w:rsidRPr="00DB0C44">
              <w:rPr>
                <w:rFonts w:ascii="Tahoma" w:hAnsi="Tahoma" w:cs="Tahoma"/>
                <w:sz w:val="18"/>
                <w:szCs w:val="18"/>
              </w:rPr>
              <w:t>Ενδεικτική Ημερομηνία</w:t>
            </w:r>
            <w:r>
              <w:rPr>
                <w:rFonts w:ascii="Tahoma" w:hAnsi="Tahoma" w:cs="Tahoma"/>
                <w:sz w:val="18"/>
                <w:szCs w:val="18"/>
              </w:rPr>
              <w:t xml:space="preserve"> …/…/2017 …/…/2020</w:t>
            </w:r>
          </w:p>
        </w:tc>
        <w:tc>
          <w:tcPr>
            <w:tcW w:w="1146" w:type="dxa"/>
            <w:tcBorders>
              <w:top w:val="single" w:sz="4" w:space="0" w:color="auto"/>
              <w:left w:val="single" w:sz="4" w:space="0" w:color="000000"/>
              <w:bottom w:val="single" w:sz="4" w:space="0" w:color="000000"/>
            </w:tcBorders>
            <w:shd w:val="clear" w:color="auto" w:fill="auto"/>
            <w:vAlign w:val="center"/>
          </w:tcPr>
          <w:p w:rsidR="00B416E4" w:rsidRPr="00253772" w:rsidRDefault="00253772" w:rsidP="00DB0C44">
            <w:pPr>
              <w:snapToGrid w:val="0"/>
              <w:jc w:val="center"/>
              <w:rPr>
                <w:rFonts w:ascii="Tahoma" w:hAnsi="Tahoma" w:cs="Tahoma"/>
                <w:sz w:val="18"/>
                <w:szCs w:val="18"/>
                <w:lang w:val="en-US"/>
              </w:rPr>
            </w:pPr>
            <w:r>
              <w:rPr>
                <w:rFonts w:ascii="Tahoma" w:hAnsi="Tahoma" w:cs="Tahoma"/>
                <w:sz w:val="18"/>
                <w:szCs w:val="18"/>
                <w:lang w:val="en-US"/>
              </w:rPr>
              <w:t>0</w:t>
            </w:r>
          </w:p>
        </w:tc>
        <w:tc>
          <w:tcPr>
            <w:tcW w:w="955"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r>
      <w:tr w:rsidR="00B416E4" w:rsidRPr="00351BE6" w:rsidTr="00B416E4">
        <w:trPr>
          <w:trHeight w:val="726"/>
          <w:jc w:val="center"/>
        </w:trPr>
        <w:tc>
          <w:tcPr>
            <w:tcW w:w="544"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b/>
                <w:sz w:val="16"/>
              </w:rPr>
            </w:pPr>
            <w:r>
              <w:rPr>
                <w:rFonts w:ascii="Tahoma" w:hAnsi="Tahoma" w:cs="Tahoma"/>
                <w:b/>
                <w:sz w:val="16"/>
              </w:rPr>
              <w:t>9</w:t>
            </w:r>
          </w:p>
        </w:tc>
        <w:tc>
          <w:tcPr>
            <w:tcW w:w="1528"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jc w:val="center"/>
              <w:rPr>
                <w:rFonts w:ascii="Tahoma" w:hAnsi="Tahoma" w:cs="Tahoma"/>
                <w:color w:val="000000"/>
                <w:sz w:val="18"/>
                <w:szCs w:val="18"/>
              </w:rPr>
            </w:pPr>
            <w:r w:rsidRPr="00351BE6">
              <w:rPr>
                <w:rFonts w:ascii="Tahoma" w:hAnsi="Tahoma" w:cs="Tahoma"/>
                <w:color w:val="000000"/>
                <w:sz w:val="18"/>
                <w:szCs w:val="18"/>
              </w:rPr>
              <w:t>………..</w:t>
            </w:r>
          </w:p>
        </w:tc>
        <w:tc>
          <w:tcPr>
            <w:tcW w:w="1302"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Μέλος Μηχανισμού Πιστοποίησης Εκτέλεσης της Πράξης</w:t>
            </w:r>
          </w:p>
        </w:tc>
        <w:tc>
          <w:tcPr>
            <w:tcW w:w="1449" w:type="dxa"/>
            <w:tcBorders>
              <w:top w:val="single" w:sz="4" w:space="0" w:color="auto"/>
              <w:left w:val="single" w:sz="4" w:space="0" w:color="000000"/>
              <w:bottom w:val="single" w:sz="4" w:space="0" w:color="000000"/>
            </w:tcBorders>
            <w:shd w:val="clear" w:color="auto" w:fill="auto"/>
            <w:vAlign w:val="center"/>
          </w:tcPr>
          <w:p w:rsidR="00B416E4" w:rsidRDefault="00B416E4" w:rsidP="00B416E4">
            <w:pPr>
              <w:jc w:val="center"/>
            </w:pPr>
            <w:r w:rsidRPr="00EC65FD">
              <w:rPr>
                <w:rFonts w:ascii="Tahoma" w:hAnsi="Tahoma" w:cs="Tahoma"/>
                <w:sz w:val="18"/>
                <w:szCs w:val="18"/>
              </w:rPr>
              <w:t>……………..</w:t>
            </w:r>
          </w:p>
        </w:tc>
        <w:tc>
          <w:tcPr>
            <w:tcW w:w="2747" w:type="dxa"/>
            <w:tcBorders>
              <w:top w:val="single" w:sz="4" w:space="0" w:color="auto"/>
              <w:left w:val="single" w:sz="4" w:space="0" w:color="000000"/>
              <w:bottom w:val="single" w:sz="4" w:space="0" w:color="000000"/>
            </w:tcBorders>
            <w:shd w:val="clear" w:color="auto" w:fill="auto"/>
            <w:vAlign w:val="center"/>
          </w:tcPr>
          <w:p w:rsidR="00B416E4" w:rsidRPr="00DB0C44" w:rsidRDefault="00B416E4" w:rsidP="00DB0C44">
            <w:pPr>
              <w:pStyle w:val="Default"/>
              <w:jc w:val="center"/>
              <w:rPr>
                <w:rFonts w:ascii="Tahoma" w:hAnsi="Tahoma" w:cs="Tahoma"/>
                <w:sz w:val="18"/>
                <w:szCs w:val="18"/>
              </w:rPr>
            </w:pPr>
            <w:r w:rsidRPr="00DB0C44">
              <w:rPr>
                <w:rFonts w:ascii="Tahoma" w:hAnsi="Tahoma" w:cs="Tahoma"/>
                <w:sz w:val="18"/>
                <w:szCs w:val="18"/>
              </w:rPr>
              <w:t>Πιστοποιεί την εκτέλεση της πράξης, εξασφαλίζει τον αποτελεσματικό έλεγχο της ποιότητας και ποσότητας των υπηρεσιών και του τελικού παραδοτέου αποτελέσματος, καθώς και εφαρμόζει εσωτερικές διαδικασίες ελέγχου των πληρωμών, ο οποίος θα εξασφαλίζει τη νομιμότητα και κανονικότητά τους</w:t>
            </w:r>
          </w:p>
        </w:tc>
        <w:tc>
          <w:tcPr>
            <w:tcW w:w="2410" w:type="dxa"/>
            <w:tcBorders>
              <w:top w:val="single" w:sz="4" w:space="0" w:color="auto"/>
              <w:left w:val="single" w:sz="4" w:space="0" w:color="000000"/>
              <w:bottom w:val="single" w:sz="4" w:space="0" w:color="000000"/>
            </w:tcBorders>
            <w:shd w:val="clear" w:color="auto" w:fill="auto"/>
            <w:vAlign w:val="center"/>
          </w:tcPr>
          <w:p w:rsidR="00B416E4" w:rsidRPr="00351BE6" w:rsidRDefault="00BF3D07" w:rsidP="00DB0C44">
            <w:pPr>
              <w:snapToGrid w:val="0"/>
              <w:jc w:val="center"/>
              <w:rPr>
                <w:rFonts w:ascii="Tahoma" w:hAnsi="Tahoma" w:cs="Tahoma"/>
                <w:sz w:val="16"/>
                <w:szCs w:val="16"/>
              </w:rPr>
            </w:pPr>
            <w:r>
              <w:rPr>
                <w:rFonts w:ascii="Tahoma" w:hAnsi="Tahoma" w:cs="Tahoma"/>
                <w:sz w:val="16"/>
                <w:szCs w:val="16"/>
              </w:rPr>
              <w:t>…………………</w:t>
            </w: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6"/>
                <w:szCs w:val="16"/>
              </w:rPr>
            </w:pPr>
            <w:r w:rsidRPr="00DB0C44">
              <w:rPr>
                <w:rFonts w:ascii="Tahoma" w:hAnsi="Tahoma" w:cs="Tahoma"/>
                <w:sz w:val="18"/>
                <w:szCs w:val="18"/>
              </w:rPr>
              <w:t>Ενδεικτική Ημερομηνία</w:t>
            </w:r>
            <w:r>
              <w:rPr>
                <w:rFonts w:ascii="Tahoma" w:hAnsi="Tahoma" w:cs="Tahoma"/>
                <w:sz w:val="18"/>
                <w:szCs w:val="18"/>
              </w:rPr>
              <w:t xml:space="preserve"> …/…/2017 …/…/2020</w:t>
            </w:r>
          </w:p>
        </w:tc>
        <w:tc>
          <w:tcPr>
            <w:tcW w:w="1146" w:type="dxa"/>
            <w:tcBorders>
              <w:top w:val="single" w:sz="4" w:space="0" w:color="auto"/>
              <w:left w:val="single" w:sz="4" w:space="0" w:color="000000"/>
              <w:bottom w:val="single" w:sz="4" w:space="0" w:color="000000"/>
            </w:tcBorders>
            <w:shd w:val="clear" w:color="auto" w:fill="auto"/>
            <w:vAlign w:val="center"/>
          </w:tcPr>
          <w:p w:rsidR="00B416E4" w:rsidRPr="00253772" w:rsidRDefault="00253772" w:rsidP="00DB0C44">
            <w:pPr>
              <w:snapToGrid w:val="0"/>
              <w:jc w:val="center"/>
              <w:rPr>
                <w:rFonts w:ascii="Tahoma" w:hAnsi="Tahoma" w:cs="Tahoma"/>
                <w:sz w:val="18"/>
                <w:szCs w:val="18"/>
                <w:lang w:val="en-US"/>
              </w:rPr>
            </w:pPr>
            <w:r>
              <w:rPr>
                <w:rFonts w:ascii="Tahoma" w:hAnsi="Tahoma" w:cs="Tahoma"/>
                <w:sz w:val="18"/>
                <w:szCs w:val="18"/>
                <w:lang w:val="en-US"/>
              </w:rPr>
              <w:t>0</w:t>
            </w:r>
            <w:bookmarkStart w:id="0" w:name="_GoBack"/>
            <w:bookmarkEnd w:id="0"/>
          </w:p>
        </w:tc>
        <w:tc>
          <w:tcPr>
            <w:tcW w:w="955" w:type="dxa"/>
            <w:tcBorders>
              <w:top w:val="single" w:sz="4" w:space="0" w:color="auto"/>
              <w:left w:val="single" w:sz="4" w:space="0" w:color="000000"/>
              <w:bottom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B416E4" w:rsidRPr="00351BE6" w:rsidRDefault="00B416E4" w:rsidP="00DB0C44">
            <w:pPr>
              <w:snapToGrid w:val="0"/>
              <w:jc w:val="center"/>
              <w:rPr>
                <w:rFonts w:ascii="Tahoma" w:hAnsi="Tahoma" w:cs="Tahoma"/>
                <w:sz w:val="18"/>
                <w:szCs w:val="18"/>
              </w:rPr>
            </w:pPr>
            <w:r w:rsidRPr="00351BE6">
              <w:rPr>
                <w:rFonts w:ascii="Tahoma" w:hAnsi="Tahoma" w:cs="Tahoma"/>
                <w:sz w:val="18"/>
                <w:szCs w:val="18"/>
              </w:rPr>
              <w:t>0,00€</w:t>
            </w:r>
          </w:p>
        </w:tc>
      </w:tr>
      <w:tr w:rsidR="00DB0C44" w:rsidRPr="009371E6" w:rsidTr="00DB0C44">
        <w:trPr>
          <w:trHeight w:val="335"/>
          <w:jc w:val="center"/>
        </w:trPr>
        <w:tc>
          <w:tcPr>
            <w:tcW w:w="544" w:type="dxa"/>
            <w:tcBorders>
              <w:top w:val="single" w:sz="4" w:space="0" w:color="auto"/>
              <w:left w:val="single" w:sz="4" w:space="0" w:color="000000"/>
              <w:bottom w:val="single" w:sz="4" w:space="0" w:color="000000"/>
            </w:tcBorders>
            <w:shd w:val="clear" w:color="auto" w:fill="auto"/>
            <w:vAlign w:val="center"/>
          </w:tcPr>
          <w:p w:rsidR="00DB0C44" w:rsidRPr="00351BE6" w:rsidRDefault="00DB0C44" w:rsidP="00DB0C44">
            <w:pPr>
              <w:snapToGrid w:val="0"/>
              <w:jc w:val="center"/>
              <w:rPr>
                <w:rFonts w:ascii="Tahoma" w:hAnsi="Tahoma" w:cs="Tahoma"/>
                <w:b/>
                <w:sz w:val="16"/>
              </w:rPr>
            </w:pPr>
          </w:p>
        </w:tc>
        <w:tc>
          <w:tcPr>
            <w:tcW w:w="1528" w:type="dxa"/>
            <w:tcBorders>
              <w:top w:val="single" w:sz="4" w:space="0" w:color="auto"/>
              <w:left w:val="single" w:sz="4" w:space="0" w:color="000000"/>
              <w:bottom w:val="single" w:sz="4" w:space="0" w:color="000000"/>
            </w:tcBorders>
            <w:shd w:val="clear" w:color="auto" w:fill="auto"/>
            <w:vAlign w:val="center"/>
          </w:tcPr>
          <w:p w:rsidR="00DB0C44" w:rsidRPr="00351BE6" w:rsidRDefault="00DB0C44" w:rsidP="00DB0C44">
            <w:pPr>
              <w:jc w:val="center"/>
              <w:rPr>
                <w:rFonts w:ascii="Tahoma" w:hAnsi="Tahoma" w:cs="Tahoma"/>
                <w:color w:val="000000"/>
              </w:rPr>
            </w:pPr>
          </w:p>
        </w:tc>
        <w:tc>
          <w:tcPr>
            <w:tcW w:w="1302" w:type="dxa"/>
            <w:tcBorders>
              <w:top w:val="single" w:sz="4" w:space="0" w:color="auto"/>
              <w:left w:val="single" w:sz="4" w:space="0" w:color="000000"/>
              <w:bottom w:val="single" w:sz="4" w:space="0" w:color="000000"/>
            </w:tcBorders>
            <w:shd w:val="clear" w:color="auto" w:fill="auto"/>
            <w:vAlign w:val="center"/>
          </w:tcPr>
          <w:p w:rsidR="00DB0C44" w:rsidRPr="00351BE6" w:rsidRDefault="00DB0C44" w:rsidP="00DB0C44">
            <w:pPr>
              <w:snapToGrid w:val="0"/>
              <w:jc w:val="center"/>
              <w:rPr>
                <w:rFonts w:ascii="Tahoma" w:hAnsi="Tahoma" w:cs="Tahoma"/>
                <w:sz w:val="18"/>
                <w:szCs w:val="18"/>
              </w:rPr>
            </w:pPr>
          </w:p>
        </w:tc>
        <w:tc>
          <w:tcPr>
            <w:tcW w:w="1449" w:type="dxa"/>
            <w:tcBorders>
              <w:top w:val="single" w:sz="4" w:space="0" w:color="auto"/>
              <w:left w:val="single" w:sz="4" w:space="0" w:color="000000"/>
              <w:bottom w:val="single" w:sz="4" w:space="0" w:color="000000"/>
            </w:tcBorders>
            <w:shd w:val="clear" w:color="auto" w:fill="auto"/>
            <w:vAlign w:val="center"/>
          </w:tcPr>
          <w:p w:rsidR="00DB0C44" w:rsidRPr="00351BE6" w:rsidRDefault="00DB0C44" w:rsidP="00DB0C44">
            <w:pPr>
              <w:snapToGrid w:val="0"/>
              <w:jc w:val="center"/>
              <w:rPr>
                <w:rFonts w:ascii="Tahoma" w:hAnsi="Tahoma" w:cs="Tahoma"/>
                <w:sz w:val="16"/>
              </w:rPr>
            </w:pPr>
          </w:p>
        </w:tc>
        <w:tc>
          <w:tcPr>
            <w:tcW w:w="2747" w:type="dxa"/>
            <w:tcBorders>
              <w:top w:val="single" w:sz="4" w:space="0" w:color="auto"/>
              <w:left w:val="single" w:sz="4" w:space="0" w:color="000000"/>
              <w:bottom w:val="single" w:sz="4" w:space="0" w:color="000000"/>
            </w:tcBorders>
            <w:shd w:val="clear" w:color="auto" w:fill="auto"/>
            <w:vAlign w:val="center"/>
          </w:tcPr>
          <w:p w:rsidR="00DB0C44" w:rsidRPr="00351BE6" w:rsidRDefault="00DB0C44" w:rsidP="00DB0C44">
            <w:pPr>
              <w:snapToGrid w:val="0"/>
              <w:jc w:val="center"/>
              <w:rPr>
                <w:rFonts w:ascii="Tahoma" w:hAnsi="Tahoma" w:cs="Tahoma"/>
                <w:sz w:val="16"/>
                <w:szCs w:val="16"/>
                <w:shd w:val="clear" w:color="auto" w:fill="FFFF00"/>
              </w:rPr>
            </w:pPr>
          </w:p>
        </w:tc>
        <w:tc>
          <w:tcPr>
            <w:tcW w:w="2410" w:type="dxa"/>
            <w:tcBorders>
              <w:top w:val="single" w:sz="4" w:space="0" w:color="auto"/>
              <w:left w:val="single" w:sz="4" w:space="0" w:color="000000"/>
              <w:bottom w:val="single" w:sz="4" w:space="0" w:color="000000"/>
            </w:tcBorders>
            <w:shd w:val="clear" w:color="auto" w:fill="auto"/>
            <w:vAlign w:val="center"/>
          </w:tcPr>
          <w:p w:rsidR="00DB0C44" w:rsidRPr="00351BE6" w:rsidRDefault="00DB0C44" w:rsidP="00DB0C44">
            <w:pPr>
              <w:snapToGrid w:val="0"/>
              <w:jc w:val="center"/>
              <w:rPr>
                <w:rFonts w:ascii="Tahoma" w:hAnsi="Tahoma" w:cs="Tahoma"/>
                <w:sz w:val="18"/>
                <w:szCs w:val="16"/>
              </w:rPr>
            </w:pPr>
          </w:p>
        </w:tc>
        <w:tc>
          <w:tcPr>
            <w:tcW w:w="1504" w:type="dxa"/>
            <w:tcBorders>
              <w:top w:val="single" w:sz="4" w:space="0" w:color="auto"/>
              <w:left w:val="single" w:sz="4" w:space="0" w:color="000000"/>
              <w:bottom w:val="single" w:sz="4" w:space="0" w:color="000000"/>
              <w:right w:val="single" w:sz="4" w:space="0" w:color="000000"/>
            </w:tcBorders>
            <w:shd w:val="clear" w:color="auto" w:fill="auto"/>
            <w:vAlign w:val="center"/>
          </w:tcPr>
          <w:p w:rsidR="00DB0C44" w:rsidRPr="00351BE6" w:rsidRDefault="00DB0C44" w:rsidP="00DB0C44">
            <w:pPr>
              <w:snapToGrid w:val="0"/>
              <w:jc w:val="center"/>
              <w:rPr>
                <w:rFonts w:ascii="Tahoma" w:hAnsi="Tahoma" w:cs="Tahoma"/>
                <w:sz w:val="18"/>
                <w:szCs w:val="16"/>
              </w:rPr>
            </w:pPr>
          </w:p>
        </w:tc>
        <w:tc>
          <w:tcPr>
            <w:tcW w:w="1146" w:type="dxa"/>
            <w:tcBorders>
              <w:top w:val="single" w:sz="4" w:space="0" w:color="auto"/>
              <w:left w:val="single" w:sz="4" w:space="0" w:color="000000"/>
              <w:bottom w:val="single" w:sz="4" w:space="0" w:color="000000"/>
            </w:tcBorders>
            <w:shd w:val="clear" w:color="auto" w:fill="auto"/>
            <w:vAlign w:val="center"/>
          </w:tcPr>
          <w:p w:rsidR="00DB0C44" w:rsidRPr="00351BE6" w:rsidRDefault="00DB0C44" w:rsidP="00DB0C44">
            <w:pPr>
              <w:snapToGrid w:val="0"/>
              <w:jc w:val="center"/>
              <w:rPr>
                <w:rFonts w:ascii="Tahoma" w:hAnsi="Tahoma" w:cs="Tahoma"/>
                <w:b/>
              </w:rPr>
            </w:pPr>
            <w:r w:rsidRPr="00351BE6">
              <w:rPr>
                <w:rFonts w:ascii="Tahoma" w:hAnsi="Tahoma" w:cs="Tahoma"/>
                <w:b/>
              </w:rPr>
              <w:t>…. Α/Μ</w:t>
            </w:r>
          </w:p>
        </w:tc>
        <w:tc>
          <w:tcPr>
            <w:tcW w:w="955" w:type="dxa"/>
            <w:tcBorders>
              <w:top w:val="single" w:sz="4" w:space="0" w:color="auto"/>
              <w:left w:val="single" w:sz="4" w:space="0" w:color="000000"/>
              <w:bottom w:val="single" w:sz="4" w:space="0" w:color="000000"/>
            </w:tcBorders>
            <w:shd w:val="clear" w:color="auto" w:fill="auto"/>
            <w:vAlign w:val="center"/>
          </w:tcPr>
          <w:p w:rsidR="00DB0C44" w:rsidRPr="00351BE6" w:rsidRDefault="00DB0C44" w:rsidP="00DB0C44">
            <w:pPr>
              <w:snapToGrid w:val="0"/>
              <w:jc w:val="center"/>
              <w:rPr>
                <w:rFonts w:ascii="Tahoma" w:hAnsi="Tahoma" w:cs="Tahoma"/>
                <w:sz w:val="16"/>
                <w:szCs w:val="16"/>
              </w:rPr>
            </w:pPr>
            <w:r w:rsidRPr="00351BE6">
              <w:rPr>
                <w:rFonts w:ascii="Tahoma" w:hAnsi="Tahoma" w:cs="Tahoma"/>
                <w:b/>
                <w:bCs/>
                <w:color w:val="000000"/>
                <w:sz w:val="18"/>
                <w:szCs w:val="18"/>
              </w:rPr>
              <w:t>Σύνολο</w:t>
            </w:r>
          </w:p>
        </w:tc>
        <w:tc>
          <w:tcPr>
            <w:tcW w:w="1100" w:type="dxa"/>
            <w:tcBorders>
              <w:top w:val="single" w:sz="4" w:space="0" w:color="auto"/>
              <w:left w:val="single" w:sz="4" w:space="0" w:color="000000"/>
              <w:bottom w:val="single" w:sz="4" w:space="0" w:color="000000"/>
              <w:right w:val="single" w:sz="4" w:space="0" w:color="000000"/>
            </w:tcBorders>
            <w:shd w:val="clear" w:color="auto" w:fill="auto"/>
            <w:vAlign w:val="center"/>
          </w:tcPr>
          <w:p w:rsidR="00DB0C44" w:rsidRPr="00E71114" w:rsidRDefault="00DB0C44" w:rsidP="00DB0C44">
            <w:pPr>
              <w:snapToGrid w:val="0"/>
              <w:jc w:val="center"/>
              <w:rPr>
                <w:rFonts w:ascii="Tahoma" w:hAnsi="Tahoma" w:cs="Tahoma"/>
                <w:sz w:val="16"/>
                <w:szCs w:val="16"/>
              </w:rPr>
            </w:pPr>
            <w:r w:rsidRPr="00351BE6">
              <w:rPr>
                <w:rFonts w:ascii="Tahoma" w:hAnsi="Tahoma" w:cs="Tahoma"/>
                <w:b/>
                <w:bCs/>
                <w:color w:val="000000"/>
                <w:sz w:val="18"/>
                <w:szCs w:val="18"/>
              </w:rPr>
              <w:t>0,00€</w:t>
            </w:r>
          </w:p>
        </w:tc>
      </w:tr>
    </w:tbl>
    <w:p w:rsidR="007702A8" w:rsidRPr="009371E6" w:rsidRDefault="007702A8" w:rsidP="007702A8">
      <w:pPr>
        <w:rPr>
          <w:rFonts w:ascii="Tahoma" w:hAnsi="Tahoma" w:cs="Tahoma"/>
        </w:rPr>
      </w:pPr>
    </w:p>
    <w:p w:rsidR="008F573F" w:rsidRDefault="008F573F" w:rsidP="007702A8">
      <w:pPr>
        <w:rPr>
          <w:rFonts w:ascii="Tahoma" w:hAnsi="Tahoma" w:cs="Tahoma"/>
          <w:b/>
        </w:rPr>
      </w:pPr>
    </w:p>
    <w:p w:rsidR="009D1302" w:rsidRPr="009371E6" w:rsidRDefault="009D1302" w:rsidP="007702A8">
      <w:pPr>
        <w:rPr>
          <w:rFonts w:ascii="Tahoma" w:hAnsi="Tahoma" w:cs="Tahoma"/>
          <w:b/>
        </w:rPr>
      </w:pPr>
    </w:p>
    <w:p w:rsidR="009A50AB" w:rsidRDefault="007702A8" w:rsidP="009A50AB">
      <w:pPr>
        <w:rPr>
          <w:rFonts w:ascii="Tahoma" w:hAnsi="Tahoma" w:cs="Tahoma"/>
          <w:b/>
        </w:rPr>
      </w:pPr>
      <w:r w:rsidRPr="00415D89">
        <w:rPr>
          <w:rFonts w:ascii="Tahoma" w:hAnsi="Tahoma" w:cs="Tahoma"/>
          <w:b/>
        </w:rPr>
        <w:t xml:space="preserve">Πίνακας </w:t>
      </w:r>
      <w:r w:rsidR="00365EA6" w:rsidRPr="00415D89">
        <w:rPr>
          <w:rFonts w:ascii="Tahoma" w:hAnsi="Tahoma" w:cs="Tahoma"/>
          <w:b/>
        </w:rPr>
        <w:t>Β.</w:t>
      </w:r>
      <w:r w:rsidR="00690C9C">
        <w:rPr>
          <w:rFonts w:ascii="Tahoma" w:hAnsi="Tahoma" w:cs="Tahoma"/>
          <w:b/>
        </w:rPr>
        <w:t>2</w:t>
      </w:r>
      <w:r w:rsidRPr="00415D89">
        <w:rPr>
          <w:rFonts w:ascii="Tahoma" w:hAnsi="Tahoma" w:cs="Tahoma"/>
          <w:b/>
        </w:rPr>
        <w:t xml:space="preserve"> </w:t>
      </w:r>
      <w:r w:rsidR="00D36E4F">
        <w:rPr>
          <w:rFonts w:ascii="Tahoma" w:hAnsi="Tahoma" w:cs="Tahoma"/>
          <w:b/>
        </w:rPr>
        <w:t xml:space="preserve"> </w:t>
      </w:r>
      <w:r w:rsidR="009A50AB" w:rsidRPr="00675E91">
        <w:rPr>
          <w:rFonts w:ascii="Tahoma" w:hAnsi="Tahoma" w:cs="Tahoma"/>
          <w:b/>
        </w:rPr>
        <w:t>Δαπάνες βάσει τυποποιημένης κλίμακας</w:t>
      </w:r>
      <w:r w:rsidR="009A50AB">
        <w:rPr>
          <w:rFonts w:ascii="Tahoma" w:hAnsi="Tahoma" w:cs="Tahoma"/>
          <w:b/>
        </w:rPr>
        <w:t xml:space="preserve"> </w:t>
      </w:r>
      <w:r w:rsidR="009A50AB" w:rsidRPr="00675E91">
        <w:rPr>
          <w:rFonts w:ascii="Tahoma" w:hAnsi="Tahoma" w:cs="Tahoma"/>
          <w:b/>
        </w:rPr>
        <w:t>κόστους ανά μονάδα</w:t>
      </w:r>
    </w:p>
    <w:p w:rsidR="00ED3059" w:rsidRDefault="00ED3059" w:rsidP="00675E91">
      <w:pPr>
        <w:rPr>
          <w:rFonts w:ascii="Tahoma" w:hAnsi="Tahoma" w:cs="Tahoma"/>
          <w:b/>
        </w:rPr>
      </w:pPr>
    </w:p>
    <w:tbl>
      <w:tblPr>
        <w:tblpPr w:leftFromText="180" w:rightFromText="180" w:vertAnchor="text" w:horzAnchor="margin" w:tblpY="45"/>
        <w:tblW w:w="5000" w:type="pct"/>
        <w:tblCellMar>
          <w:left w:w="57" w:type="dxa"/>
          <w:right w:w="57" w:type="dxa"/>
        </w:tblCellMar>
        <w:tblLook w:val="0000" w:firstRow="0" w:lastRow="0" w:firstColumn="0" w:lastColumn="0" w:noHBand="0" w:noVBand="0"/>
      </w:tblPr>
      <w:tblGrid>
        <w:gridCol w:w="478"/>
        <w:gridCol w:w="2112"/>
        <w:gridCol w:w="1410"/>
        <w:gridCol w:w="2964"/>
        <w:gridCol w:w="1113"/>
        <w:gridCol w:w="1348"/>
        <w:gridCol w:w="1880"/>
        <w:gridCol w:w="1633"/>
        <w:gridCol w:w="1748"/>
      </w:tblGrid>
      <w:tr w:rsidR="00AC0F93" w:rsidRPr="009371E6" w:rsidTr="00AC0F93">
        <w:tc>
          <w:tcPr>
            <w:tcW w:w="163" w:type="pct"/>
            <w:tcBorders>
              <w:top w:val="single" w:sz="4" w:space="0" w:color="000000"/>
              <w:left w:val="single" w:sz="4" w:space="0" w:color="000000"/>
              <w:bottom w:val="single" w:sz="4" w:space="0" w:color="000000"/>
            </w:tcBorders>
            <w:shd w:val="clear" w:color="auto" w:fill="auto"/>
            <w:vAlign w:val="center"/>
          </w:tcPr>
          <w:p w:rsidR="00ED3059" w:rsidRPr="009371E6" w:rsidRDefault="00ED3059" w:rsidP="0075615C">
            <w:pPr>
              <w:snapToGrid w:val="0"/>
              <w:jc w:val="center"/>
              <w:rPr>
                <w:rFonts w:ascii="Tahoma" w:hAnsi="Tahoma" w:cs="Tahoma"/>
                <w:b/>
                <w:sz w:val="18"/>
                <w:szCs w:val="18"/>
              </w:rPr>
            </w:pPr>
            <w:r w:rsidRPr="009371E6">
              <w:rPr>
                <w:rFonts w:ascii="Tahoma" w:hAnsi="Tahoma" w:cs="Tahoma"/>
                <w:b/>
                <w:sz w:val="18"/>
                <w:szCs w:val="18"/>
              </w:rPr>
              <w:t>α/α</w:t>
            </w:r>
          </w:p>
        </w:tc>
        <w:tc>
          <w:tcPr>
            <w:tcW w:w="719" w:type="pct"/>
            <w:tcBorders>
              <w:top w:val="single" w:sz="4" w:space="0" w:color="000000"/>
              <w:left w:val="single" w:sz="4" w:space="0" w:color="000000"/>
              <w:bottom w:val="single" w:sz="4" w:space="0" w:color="000000"/>
            </w:tcBorders>
            <w:shd w:val="clear" w:color="auto" w:fill="auto"/>
            <w:vAlign w:val="center"/>
          </w:tcPr>
          <w:p w:rsidR="00ED3059" w:rsidRPr="009371E6" w:rsidRDefault="00ED3059" w:rsidP="0075615C">
            <w:pPr>
              <w:snapToGrid w:val="0"/>
              <w:jc w:val="center"/>
              <w:rPr>
                <w:rFonts w:ascii="Tahoma" w:hAnsi="Tahoma" w:cs="Tahoma"/>
                <w:b/>
                <w:sz w:val="18"/>
                <w:szCs w:val="18"/>
              </w:rPr>
            </w:pPr>
            <w:r w:rsidRPr="009371E6">
              <w:rPr>
                <w:rFonts w:ascii="Tahoma" w:hAnsi="Tahoma" w:cs="Tahoma"/>
                <w:b/>
                <w:sz w:val="18"/>
                <w:szCs w:val="18"/>
              </w:rPr>
              <w:t xml:space="preserve">Περιγραφή </w:t>
            </w:r>
          </w:p>
        </w:tc>
        <w:tc>
          <w:tcPr>
            <w:tcW w:w="480" w:type="pct"/>
            <w:tcBorders>
              <w:top w:val="single" w:sz="4" w:space="0" w:color="000000"/>
              <w:left w:val="single" w:sz="4" w:space="0" w:color="000000"/>
              <w:bottom w:val="single" w:sz="4" w:space="0" w:color="000000"/>
            </w:tcBorders>
            <w:shd w:val="clear" w:color="auto" w:fill="auto"/>
            <w:vAlign w:val="center"/>
          </w:tcPr>
          <w:p w:rsidR="00ED3059" w:rsidRPr="009371E6" w:rsidRDefault="00ED3059" w:rsidP="0075615C">
            <w:pPr>
              <w:snapToGrid w:val="0"/>
              <w:jc w:val="center"/>
              <w:rPr>
                <w:rFonts w:ascii="Tahoma" w:hAnsi="Tahoma" w:cs="Tahoma"/>
                <w:b/>
                <w:sz w:val="18"/>
                <w:szCs w:val="18"/>
              </w:rPr>
            </w:pPr>
            <w:r w:rsidRPr="009371E6">
              <w:rPr>
                <w:rFonts w:ascii="Tahoma" w:hAnsi="Tahoma" w:cs="Tahoma"/>
                <w:b/>
                <w:sz w:val="18"/>
                <w:szCs w:val="18"/>
              </w:rPr>
              <w:t>Συμμετοχή σε Πακέτα Εργασίας</w:t>
            </w:r>
          </w:p>
        </w:tc>
        <w:tc>
          <w:tcPr>
            <w:tcW w:w="1009" w:type="pct"/>
            <w:tcBorders>
              <w:top w:val="single" w:sz="4" w:space="0" w:color="000000"/>
              <w:left w:val="single" w:sz="4" w:space="0" w:color="000000"/>
              <w:bottom w:val="single" w:sz="4" w:space="0" w:color="000000"/>
            </w:tcBorders>
            <w:shd w:val="clear" w:color="auto" w:fill="auto"/>
            <w:vAlign w:val="center"/>
          </w:tcPr>
          <w:p w:rsidR="00ED3059" w:rsidRPr="00342E48" w:rsidRDefault="00ED3059" w:rsidP="0075615C">
            <w:pPr>
              <w:snapToGrid w:val="0"/>
              <w:jc w:val="center"/>
              <w:rPr>
                <w:rFonts w:ascii="Tahoma" w:hAnsi="Tahoma" w:cs="Tahoma"/>
                <w:b/>
                <w:sz w:val="18"/>
                <w:szCs w:val="18"/>
              </w:rPr>
            </w:pPr>
            <w:r w:rsidRPr="00342E48">
              <w:rPr>
                <w:rFonts w:ascii="Tahoma" w:hAnsi="Tahoma" w:cs="Tahoma"/>
                <w:b/>
                <w:sz w:val="18"/>
                <w:szCs w:val="18"/>
              </w:rPr>
              <w:t>Διαδικασία Ανάθεσης/</w:t>
            </w:r>
          </w:p>
          <w:p w:rsidR="00ED3059" w:rsidRPr="00342E48" w:rsidRDefault="00ED3059" w:rsidP="0075615C">
            <w:pPr>
              <w:jc w:val="center"/>
              <w:rPr>
                <w:rFonts w:ascii="Tahoma" w:hAnsi="Tahoma" w:cs="Tahoma"/>
                <w:b/>
                <w:sz w:val="18"/>
                <w:szCs w:val="18"/>
              </w:rPr>
            </w:pPr>
            <w:r w:rsidRPr="00342E48">
              <w:rPr>
                <w:rFonts w:ascii="Tahoma" w:hAnsi="Tahoma" w:cs="Tahoma"/>
                <w:b/>
                <w:sz w:val="18"/>
                <w:szCs w:val="18"/>
              </w:rPr>
              <w:t xml:space="preserve"> θεσμικό πλαίσιο</w:t>
            </w:r>
          </w:p>
        </w:tc>
        <w:tc>
          <w:tcPr>
            <w:tcW w:w="379" w:type="pct"/>
            <w:tcBorders>
              <w:top w:val="single" w:sz="4" w:space="0" w:color="000000"/>
              <w:left w:val="single" w:sz="4" w:space="0" w:color="000000"/>
              <w:bottom w:val="single" w:sz="4" w:space="0" w:color="000000"/>
            </w:tcBorders>
            <w:shd w:val="clear" w:color="auto" w:fill="auto"/>
            <w:vAlign w:val="center"/>
          </w:tcPr>
          <w:p w:rsidR="00ED3059" w:rsidRPr="00342E48" w:rsidRDefault="00ED3059" w:rsidP="0075615C">
            <w:pPr>
              <w:snapToGrid w:val="0"/>
              <w:jc w:val="center"/>
              <w:rPr>
                <w:rFonts w:ascii="Tahoma" w:hAnsi="Tahoma" w:cs="Tahoma"/>
                <w:b/>
                <w:sz w:val="18"/>
                <w:szCs w:val="18"/>
              </w:rPr>
            </w:pPr>
            <w:r w:rsidRPr="00342E48">
              <w:rPr>
                <w:rFonts w:ascii="Tahoma" w:hAnsi="Tahoma" w:cs="Tahoma"/>
                <w:b/>
                <w:sz w:val="18"/>
                <w:szCs w:val="18"/>
              </w:rPr>
              <w:t>Μονάδα Μέτρησης</w:t>
            </w:r>
          </w:p>
        </w:tc>
        <w:tc>
          <w:tcPr>
            <w:tcW w:w="459" w:type="pct"/>
            <w:tcBorders>
              <w:top w:val="single" w:sz="4" w:space="0" w:color="000000"/>
              <w:left w:val="single" w:sz="4" w:space="0" w:color="000000"/>
              <w:bottom w:val="single" w:sz="4" w:space="0" w:color="000000"/>
            </w:tcBorders>
            <w:shd w:val="clear" w:color="auto" w:fill="auto"/>
            <w:vAlign w:val="center"/>
          </w:tcPr>
          <w:p w:rsidR="00ED3059" w:rsidRPr="00342E48" w:rsidRDefault="00AC0F93" w:rsidP="00AC0F93">
            <w:pPr>
              <w:snapToGrid w:val="0"/>
              <w:jc w:val="center"/>
              <w:rPr>
                <w:rFonts w:ascii="Tahoma" w:hAnsi="Tahoma" w:cs="Tahoma"/>
                <w:b/>
                <w:sz w:val="18"/>
                <w:szCs w:val="18"/>
              </w:rPr>
            </w:pPr>
            <w:r w:rsidRPr="00342E48">
              <w:rPr>
                <w:rFonts w:ascii="Tahoma" w:hAnsi="Tahoma" w:cs="Tahoma"/>
                <w:b/>
                <w:sz w:val="18"/>
                <w:szCs w:val="18"/>
              </w:rPr>
              <w:t xml:space="preserve">Τιμή μονάδας </w:t>
            </w:r>
          </w:p>
        </w:tc>
        <w:tc>
          <w:tcPr>
            <w:tcW w:w="640" w:type="pct"/>
            <w:tcBorders>
              <w:top w:val="single" w:sz="4" w:space="0" w:color="000000"/>
              <w:left w:val="single" w:sz="4" w:space="0" w:color="000000"/>
              <w:bottom w:val="single" w:sz="4" w:space="0" w:color="000000"/>
            </w:tcBorders>
            <w:shd w:val="clear" w:color="auto" w:fill="auto"/>
            <w:vAlign w:val="center"/>
          </w:tcPr>
          <w:p w:rsidR="00ED3059" w:rsidRPr="00342E48" w:rsidRDefault="00AC0F93" w:rsidP="0075615C">
            <w:pPr>
              <w:jc w:val="center"/>
              <w:rPr>
                <w:rFonts w:ascii="Tahoma" w:hAnsi="Tahoma" w:cs="Tahoma"/>
                <w:b/>
                <w:sz w:val="18"/>
                <w:szCs w:val="18"/>
              </w:rPr>
            </w:pPr>
            <w:r w:rsidRPr="00342E48">
              <w:rPr>
                <w:rFonts w:ascii="Tahoma" w:hAnsi="Tahoma" w:cs="Tahoma"/>
                <w:b/>
                <w:bCs/>
                <w:sz w:val="18"/>
                <w:szCs w:val="18"/>
              </w:rPr>
              <w:t>Αριθμός ωφελούμενων</w:t>
            </w:r>
            <w:r w:rsidRPr="00342E48">
              <w:rPr>
                <w:rFonts w:ascii="Tahoma" w:hAnsi="Tahoma" w:cs="Tahoma"/>
                <w:b/>
                <w:sz w:val="18"/>
                <w:szCs w:val="18"/>
              </w:rPr>
              <w:t xml:space="preserve"> </w:t>
            </w:r>
          </w:p>
        </w:tc>
        <w:tc>
          <w:tcPr>
            <w:tcW w:w="556" w:type="pct"/>
            <w:tcBorders>
              <w:top w:val="single" w:sz="4" w:space="0" w:color="000000"/>
              <w:left w:val="single" w:sz="4" w:space="0" w:color="000000"/>
              <w:bottom w:val="single" w:sz="4" w:space="0" w:color="000000"/>
            </w:tcBorders>
            <w:shd w:val="clear" w:color="auto" w:fill="auto"/>
            <w:vAlign w:val="center"/>
          </w:tcPr>
          <w:p w:rsidR="00ED3059" w:rsidRPr="00342E48" w:rsidRDefault="00AC0F93" w:rsidP="00AC0F93">
            <w:pPr>
              <w:snapToGrid w:val="0"/>
              <w:jc w:val="center"/>
              <w:rPr>
                <w:rFonts w:ascii="Tahoma" w:hAnsi="Tahoma" w:cs="Tahoma"/>
                <w:b/>
                <w:sz w:val="18"/>
                <w:szCs w:val="18"/>
              </w:rPr>
            </w:pPr>
            <w:r w:rsidRPr="00342E48">
              <w:rPr>
                <w:rFonts w:ascii="Tahoma" w:hAnsi="Tahoma" w:cs="Tahoma"/>
                <w:b/>
                <w:sz w:val="18"/>
                <w:szCs w:val="18"/>
              </w:rPr>
              <w:t>Μήνες Παροχής Υπηρεσιών</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3059" w:rsidRPr="00342E48" w:rsidRDefault="00AC0F93" w:rsidP="00AC0F93">
            <w:pPr>
              <w:snapToGrid w:val="0"/>
              <w:jc w:val="center"/>
              <w:rPr>
                <w:rFonts w:ascii="Tahoma" w:hAnsi="Tahoma" w:cs="Tahoma"/>
                <w:b/>
                <w:sz w:val="18"/>
                <w:szCs w:val="18"/>
              </w:rPr>
            </w:pPr>
            <w:r w:rsidRPr="00342E48">
              <w:rPr>
                <w:rFonts w:ascii="Tahoma" w:hAnsi="Tahoma" w:cs="Tahoma"/>
                <w:b/>
                <w:sz w:val="18"/>
                <w:szCs w:val="18"/>
              </w:rPr>
              <w:t>Κόστος (€)</w:t>
            </w:r>
          </w:p>
        </w:tc>
      </w:tr>
      <w:tr w:rsidR="00AC0F93" w:rsidRPr="009371E6" w:rsidTr="00AC0F93">
        <w:tc>
          <w:tcPr>
            <w:tcW w:w="163" w:type="pct"/>
            <w:tcBorders>
              <w:top w:val="single" w:sz="4" w:space="0" w:color="000000"/>
              <w:left w:val="single" w:sz="4" w:space="0" w:color="000000"/>
              <w:bottom w:val="single" w:sz="4" w:space="0" w:color="000000"/>
            </w:tcBorders>
            <w:shd w:val="clear" w:color="auto" w:fill="auto"/>
            <w:vAlign w:val="center"/>
          </w:tcPr>
          <w:p w:rsidR="00ED3059" w:rsidRPr="009E2855" w:rsidRDefault="00ED3059" w:rsidP="00AC0F93">
            <w:pPr>
              <w:snapToGrid w:val="0"/>
              <w:jc w:val="center"/>
              <w:rPr>
                <w:rFonts w:ascii="Tahoma" w:hAnsi="Tahoma" w:cs="Tahoma"/>
                <w:sz w:val="18"/>
                <w:szCs w:val="18"/>
              </w:rPr>
            </w:pPr>
            <w:r w:rsidRPr="009E2855">
              <w:rPr>
                <w:rFonts w:ascii="Tahoma" w:hAnsi="Tahoma" w:cs="Tahoma"/>
                <w:sz w:val="18"/>
                <w:szCs w:val="18"/>
              </w:rPr>
              <w:t>1</w:t>
            </w:r>
          </w:p>
        </w:tc>
        <w:tc>
          <w:tcPr>
            <w:tcW w:w="719" w:type="pct"/>
            <w:tcBorders>
              <w:top w:val="single" w:sz="4" w:space="0" w:color="000000"/>
              <w:left w:val="single" w:sz="4" w:space="0" w:color="000000"/>
              <w:bottom w:val="single" w:sz="4" w:space="0" w:color="000000"/>
            </w:tcBorders>
            <w:shd w:val="clear" w:color="auto" w:fill="auto"/>
            <w:vAlign w:val="center"/>
          </w:tcPr>
          <w:p w:rsidR="00ED3059" w:rsidRDefault="00ED3059" w:rsidP="0075615C">
            <w:pPr>
              <w:rPr>
                <w:rFonts w:ascii="Tahoma" w:hAnsi="Tahoma" w:cs="Tahoma"/>
                <w:sz w:val="18"/>
                <w:szCs w:val="18"/>
              </w:rPr>
            </w:pPr>
            <w:r>
              <w:rPr>
                <w:rFonts w:ascii="Tahoma" w:hAnsi="Tahoma" w:cs="Tahoma"/>
                <w:sz w:val="18"/>
                <w:szCs w:val="18"/>
              </w:rPr>
              <w:t xml:space="preserve">Δαπάνες βάσει τυποποιημένη κλίμακας κόστους ανά μονάδα </w:t>
            </w:r>
          </w:p>
        </w:tc>
        <w:tc>
          <w:tcPr>
            <w:tcW w:w="480" w:type="pct"/>
            <w:tcBorders>
              <w:top w:val="single" w:sz="4" w:space="0" w:color="000000"/>
              <w:left w:val="single" w:sz="4" w:space="0" w:color="000000"/>
              <w:bottom w:val="single" w:sz="4" w:space="0" w:color="000000"/>
            </w:tcBorders>
            <w:shd w:val="clear" w:color="auto" w:fill="auto"/>
            <w:vAlign w:val="center"/>
          </w:tcPr>
          <w:p w:rsidR="00ED3059" w:rsidRDefault="00ED3059" w:rsidP="00ED3059">
            <w:pPr>
              <w:jc w:val="center"/>
              <w:rPr>
                <w:rFonts w:ascii="Tahoma" w:hAnsi="Tahoma" w:cs="Tahoma"/>
                <w:sz w:val="18"/>
                <w:szCs w:val="18"/>
              </w:rPr>
            </w:pPr>
            <w:r>
              <w:rPr>
                <w:rFonts w:ascii="Tahoma" w:hAnsi="Tahoma" w:cs="Tahoma"/>
                <w:sz w:val="18"/>
                <w:szCs w:val="18"/>
              </w:rPr>
              <w:t>ΠΕ1,  ΠΕ2</w:t>
            </w:r>
          </w:p>
        </w:tc>
        <w:tc>
          <w:tcPr>
            <w:tcW w:w="1009" w:type="pct"/>
            <w:tcBorders>
              <w:top w:val="single" w:sz="4" w:space="0" w:color="000000"/>
              <w:left w:val="single" w:sz="4" w:space="0" w:color="000000"/>
              <w:bottom w:val="single" w:sz="4" w:space="0" w:color="000000"/>
            </w:tcBorders>
            <w:shd w:val="clear" w:color="auto" w:fill="auto"/>
            <w:vAlign w:val="center"/>
          </w:tcPr>
          <w:p w:rsidR="00ED3059" w:rsidRPr="00342E48" w:rsidRDefault="00ED3059" w:rsidP="00AC0F93">
            <w:pPr>
              <w:jc w:val="center"/>
              <w:rPr>
                <w:rFonts w:ascii="Tahoma" w:hAnsi="Tahoma" w:cs="Tahoma"/>
                <w:sz w:val="18"/>
                <w:szCs w:val="18"/>
              </w:rPr>
            </w:pPr>
            <w:r w:rsidRPr="00342E48">
              <w:rPr>
                <w:rFonts w:ascii="Tahoma" w:hAnsi="Tahoma" w:cs="Tahoma"/>
                <w:sz w:val="18"/>
                <w:szCs w:val="18"/>
              </w:rPr>
              <w:t>- Εσωτερικός Κανονισμός Λειτουργίας</w:t>
            </w:r>
          </w:p>
          <w:p w:rsidR="00247EB2" w:rsidRPr="00342E48" w:rsidRDefault="00247EB2" w:rsidP="00AC0F93">
            <w:pPr>
              <w:suppressAutoHyphens/>
              <w:jc w:val="center"/>
              <w:rPr>
                <w:rFonts w:ascii="Tahoma" w:hAnsi="Tahoma" w:cs="Tahoma"/>
                <w:sz w:val="18"/>
                <w:szCs w:val="18"/>
              </w:rPr>
            </w:pPr>
            <w:r w:rsidRPr="00342E48">
              <w:rPr>
                <w:rFonts w:ascii="Tahoma" w:hAnsi="Tahoma" w:cs="Tahoma"/>
                <w:sz w:val="18"/>
                <w:szCs w:val="18"/>
              </w:rPr>
              <w:t>- Τις κατά περίπτωση διατάξεις που διέπουν το Δικαιούχο</w:t>
            </w:r>
          </w:p>
          <w:p w:rsidR="00ED3059" w:rsidRPr="00342E48" w:rsidRDefault="00ED3059" w:rsidP="00AC0F93">
            <w:pPr>
              <w:jc w:val="center"/>
              <w:rPr>
                <w:rFonts w:ascii="Tahoma" w:hAnsi="Tahoma" w:cs="Tahoma"/>
                <w:sz w:val="18"/>
                <w:szCs w:val="18"/>
              </w:rPr>
            </w:pPr>
            <w:r w:rsidRPr="00342E48">
              <w:rPr>
                <w:rFonts w:ascii="Tahoma" w:hAnsi="Tahoma" w:cs="Tahoma"/>
                <w:sz w:val="18"/>
                <w:szCs w:val="18"/>
              </w:rPr>
              <w:t xml:space="preserve">- </w:t>
            </w:r>
            <w:proofErr w:type="spellStart"/>
            <w:r w:rsidRPr="00342E48">
              <w:rPr>
                <w:rFonts w:ascii="Tahoma" w:hAnsi="Tahoma" w:cs="Tahoma"/>
                <w:sz w:val="18"/>
                <w:szCs w:val="18"/>
              </w:rPr>
              <w:t>Αριθμ</w:t>
            </w:r>
            <w:proofErr w:type="spellEnd"/>
            <w:r w:rsidRPr="00342E48">
              <w:rPr>
                <w:rFonts w:ascii="Tahoma" w:hAnsi="Tahoma" w:cs="Tahoma"/>
                <w:sz w:val="18"/>
                <w:szCs w:val="18"/>
              </w:rPr>
              <w:t>. 110427/ΕΥΘΥ/1020/2016 ΥΑ (ΦΕΚ 3521/Β/1.11.16)</w:t>
            </w:r>
          </w:p>
        </w:tc>
        <w:tc>
          <w:tcPr>
            <w:tcW w:w="379" w:type="pct"/>
            <w:tcBorders>
              <w:top w:val="single" w:sz="4" w:space="0" w:color="000000"/>
              <w:left w:val="single" w:sz="4" w:space="0" w:color="000000"/>
              <w:bottom w:val="single" w:sz="4" w:space="0" w:color="000000"/>
            </w:tcBorders>
            <w:shd w:val="clear" w:color="auto" w:fill="auto"/>
            <w:vAlign w:val="center"/>
          </w:tcPr>
          <w:p w:rsidR="00ED3059" w:rsidRPr="00342E48" w:rsidRDefault="00AC0F93" w:rsidP="0075615C">
            <w:pPr>
              <w:jc w:val="center"/>
              <w:rPr>
                <w:rFonts w:ascii="Tahoma" w:hAnsi="Tahoma" w:cs="Tahoma"/>
                <w:sz w:val="18"/>
                <w:szCs w:val="18"/>
              </w:rPr>
            </w:pPr>
            <w:r w:rsidRPr="00342E48">
              <w:rPr>
                <w:rFonts w:ascii="Tahoma" w:hAnsi="Tahoma" w:cs="Tahoma"/>
                <w:sz w:val="18"/>
                <w:szCs w:val="18"/>
              </w:rPr>
              <w:t>Μηνιαίο Κόστος ανά ωφελούμενο</w:t>
            </w:r>
          </w:p>
        </w:tc>
        <w:tc>
          <w:tcPr>
            <w:tcW w:w="459" w:type="pct"/>
            <w:tcBorders>
              <w:top w:val="single" w:sz="4" w:space="0" w:color="000000"/>
              <w:left w:val="single" w:sz="4" w:space="0" w:color="000000"/>
              <w:bottom w:val="single" w:sz="4" w:space="0" w:color="000000"/>
            </w:tcBorders>
            <w:shd w:val="clear" w:color="auto" w:fill="auto"/>
            <w:vAlign w:val="center"/>
          </w:tcPr>
          <w:p w:rsidR="00ED3059" w:rsidRPr="00342E48" w:rsidRDefault="00AC0F93" w:rsidP="0075615C">
            <w:pPr>
              <w:jc w:val="center"/>
              <w:rPr>
                <w:rFonts w:ascii="Tahoma" w:hAnsi="Tahoma" w:cs="Tahoma"/>
                <w:sz w:val="18"/>
                <w:szCs w:val="18"/>
              </w:rPr>
            </w:pPr>
            <w:r w:rsidRPr="00342E48">
              <w:rPr>
                <w:rFonts w:ascii="Tahoma" w:hAnsi="Tahoma" w:cs="Tahoma"/>
                <w:sz w:val="18"/>
                <w:szCs w:val="18"/>
              </w:rPr>
              <w:t>800,00€</w:t>
            </w:r>
          </w:p>
        </w:tc>
        <w:tc>
          <w:tcPr>
            <w:tcW w:w="640" w:type="pct"/>
            <w:tcBorders>
              <w:top w:val="single" w:sz="4" w:space="0" w:color="000000"/>
              <w:left w:val="single" w:sz="4" w:space="0" w:color="000000"/>
              <w:bottom w:val="single" w:sz="4" w:space="0" w:color="000000"/>
            </w:tcBorders>
            <w:shd w:val="clear" w:color="auto" w:fill="auto"/>
            <w:vAlign w:val="center"/>
          </w:tcPr>
          <w:p w:rsidR="00ED3059" w:rsidRPr="00342E48" w:rsidRDefault="00351BE6" w:rsidP="0075615C">
            <w:pPr>
              <w:jc w:val="center"/>
              <w:rPr>
                <w:rFonts w:ascii="Tahoma" w:hAnsi="Tahoma" w:cs="Tahoma"/>
                <w:color w:val="000000"/>
                <w:sz w:val="18"/>
                <w:szCs w:val="18"/>
              </w:rPr>
            </w:pPr>
            <w:r>
              <w:rPr>
                <w:rFonts w:ascii="Tahoma" w:hAnsi="Tahoma" w:cs="Tahoma"/>
                <w:color w:val="000000"/>
                <w:sz w:val="18"/>
                <w:szCs w:val="18"/>
              </w:rPr>
              <w:t>….</w:t>
            </w:r>
          </w:p>
        </w:tc>
        <w:tc>
          <w:tcPr>
            <w:tcW w:w="556" w:type="pct"/>
            <w:tcBorders>
              <w:top w:val="single" w:sz="4" w:space="0" w:color="000000"/>
              <w:left w:val="single" w:sz="4" w:space="0" w:color="000000"/>
              <w:bottom w:val="single" w:sz="4" w:space="0" w:color="000000"/>
            </w:tcBorders>
            <w:shd w:val="clear" w:color="auto" w:fill="auto"/>
            <w:vAlign w:val="center"/>
          </w:tcPr>
          <w:p w:rsidR="00ED3059" w:rsidRPr="00342E48" w:rsidRDefault="001723CD" w:rsidP="00AC0F93">
            <w:pPr>
              <w:jc w:val="center"/>
              <w:rPr>
                <w:rFonts w:ascii="Tahoma" w:hAnsi="Tahoma" w:cs="Tahoma"/>
                <w:sz w:val="18"/>
                <w:szCs w:val="18"/>
              </w:rPr>
            </w:pPr>
            <w:r w:rsidRPr="00342E48">
              <w:rPr>
                <w:rFonts w:ascii="Tahoma" w:hAnsi="Tahoma" w:cs="Tahoma"/>
                <w:sz w:val="18"/>
                <w:szCs w:val="18"/>
              </w:rPr>
              <w:t>36</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3059" w:rsidRPr="00342E48" w:rsidRDefault="00351BE6" w:rsidP="00AC0F93">
            <w:pPr>
              <w:snapToGrid w:val="0"/>
              <w:jc w:val="center"/>
              <w:rPr>
                <w:rFonts w:ascii="Tahoma" w:hAnsi="Tahoma" w:cs="Tahoma"/>
                <w:sz w:val="18"/>
                <w:szCs w:val="18"/>
              </w:rPr>
            </w:pPr>
            <w:r>
              <w:rPr>
                <w:rFonts w:ascii="Tahoma" w:hAnsi="Tahoma" w:cs="Tahoma"/>
                <w:sz w:val="18"/>
                <w:szCs w:val="18"/>
              </w:rPr>
              <w:t>……………</w:t>
            </w:r>
            <w:r w:rsidR="00AC0F93" w:rsidRPr="00342E48">
              <w:rPr>
                <w:rFonts w:ascii="Tahoma" w:hAnsi="Tahoma" w:cs="Tahoma"/>
                <w:sz w:val="18"/>
                <w:szCs w:val="18"/>
              </w:rPr>
              <w:t xml:space="preserve"> €</w:t>
            </w:r>
          </w:p>
        </w:tc>
      </w:tr>
      <w:tr w:rsidR="00AC0F93" w:rsidRPr="009371E6" w:rsidTr="00AC0F93">
        <w:trPr>
          <w:trHeight w:val="429"/>
        </w:trPr>
        <w:tc>
          <w:tcPr>
            <w:tcW w:w="4405" w:type="pct"/>
            <w:gridSpan w:val="8"/>
            <w:tcBorders>
              <w:top w:val="single" w:sz="4" w:space="0" w:color="000000"/>
              <w:left w:val="single" w:sz="4" w:space="0" w:color="000000"/>
              <w:bottom w:val="single" w:sz="4" w:space="0" w:color="000000"/>
            </w:tcBorders>
            <w:shd w:val="clear" w:color="auto" w:fill="auto"/>
            <w:vAlign w:val="center"/>
          </w:tcPr>
          <w:p w:rsidR="00AC0F93" w:rsidRPr="00342E48" w:rsidRDefault="00AC0F93" w:rsidP="00AC0F93">
            <w:pPr>
              <w:jc w:val="center"/>
              <w:rPr>
                <w:rFonts w:ascii="Tahoma" w:hAnsi="Tahoma" w:cs="Tahoma"/>
                <w:b/>
                <w:sz w:val="18"/>
                <w:szCs w:val="18"/>
              </w:rPr>
            </w:pPr>
            <w:r w:rsidRPr="00342E48">
              <w:rPr>
                <w:rFonts w:ascii="Tahoma" w:hAnsi="Tahoma" w:cs="Tahoma"/>
                <w:b/>
                <w:sz w:val="18"/>
                <w:szCs w:val="18"/>
              </w:rPr>
              <w:t>Σύνολο</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0F93" w:rsidRPr="00342E48" w:rsidRDefault="00351BE6" w:rsidP="00AC0F93">
            <w:pPr>
              <w:snapToGrid w:val="0"/>
              <w:jc w:val="center"/>
              <w:rPr>
                <w:rFonts w:ascii="Tahoma" w:hAnsi="Tahoma" w:cs="Tahoma"/>
                <w:b/>
                <w:sz w:val="18"/>
                <w:szCs w:val="18"/>
              </w:rPr>
            </w:pPr>
            <w:r>
              <w:rPr>
                <w:rFonts w:ascii="Tahoma" w:hAnsi="Tahoma" w:cs="Tahoma"/>
                <w:b/>
                <w:sz w:val="18"/>
                <w:szCs w:val="18"/>
              </w:rPr>
              <w:t>………….</w:t>
            </w:r>
            <w:r w:rsidR="00AC0F93" w:rsidRPr="00342E48">
              <w:rPr>
                <w:rFonts w:ascii="Tahoma" w:hAnsi="Tahoma" w:cs="Tahoma"/>
                <w:b/>
                <w:sz w:val="18"/>
                <w:szCs w:val="18"/>
              </w:rPr>
              <w:t xml:space="preserve"> €</w:t>
            </w:r>
          </w:p>
        </w:tc>
      </w:tr>
    </w:tbl>
    <w:p w:rsidR="00ED3059" w:rsidRPr="00ED3059" w:rsidRDefault="00ED3059" w:rsidP="00675E91"/>
    <w:sectPr w:rsidR="00ED3059" w:rsidRPr="00ED3059" w:rsidSect="009371E6">
      <w:headerReference w:type="default" r:id="rId12"/>
      <w:footerReference w:type="default" r:id="rId13"/>
      <w:footnotePr>
        <w:pos w:val="beneathText"/>
        <w:numStart w:val="2"/>
      </w:footnotePr>
      <w:pgSz w:w="16840" w:h="11907" w:orient="landscape" w:code="9"/>
      <w:pgMar w:top="851" w:right="1134" w:bottom="1134" w:left="1134" w:header="442"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AF" w:rsidRDefault="009B19AF">
      <w:r>
        <w:separator/>
      </w:r>
    </w:p>
    <w:p w:rsidR="009B19AF" w:rsidRDefault="009B19AF"/>
  </w:endnote>
  <w:endnote w:type="continuationSeparator" w:id="0">
    <w:p w:rsidR="009B19AF" w:rsidRDefault="009B19AF">
      <w:r>
        <w:continuationSeparator/>
      </w:r>
    </w:p>
    <w:p w:rsidR="009B19AF" w:rsidRDefault="009B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Bold">
    <w:altName w:val="Tahoma"/>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C29FA" w:rsidRDefault="00EC29F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ab"/>
      <w:framePr w:wrap="around" w:vAnchor="text" w:hAnchor="margin" w:xAlign="right" w:y="1"/>
      <w:rPr>
        <w:rStyle w:val="ac"/>
      </w:rPr>
    </w:pPr>
  </w:p>
  <w:tbl>
    <w:tblPr>
      <w:tblW w:w="9747" w:type="dxa"/>
      <w:tblBorders>
        <w:top w:val="single" w:sz="4" w:space="0" w:color="auto"/>
      </w:tblBorders>
      <w:tblLayout w:type="fixed"/>
      <w:tblLook w:val="01E0" w:firstRow="1" w:lastRow="1" w:firstColumn="1" w:lastColumn="1" w:noHBand="0" w:noVBand="0"/>
    </w:tblPr>
    <w:tblGrid>
      <w:gridCol w:w="2802"/>
      <w:gridCol w:w="2835"/>
      <w:gridCol w:w="4110"/>
    </w:tblGrid>
    <w:tr w:rsidR="00EC29FA" w:rsidRPr="00F6018B" w:rsidTr="00FE1DF4">
      <w:tc>
        <w:tcPr>
          <w:tcW w:w="2802" w:type="dxa"/>
          <w:tcBorders>
            <w:top w:val="single" w:sz="4" w:space="0" w:color="auto"/>
          </w:tcBorders>
        </w:tcPr>
        <w:p w:rsidR="00EC29FA" w:rsidRPr="000943C6" w:rsidRDefault="00EC29FA" w:rsidP="00AE1000">
          <w:pPr>
            <w:rPr>
              <w:rFonts w:ascii="Tahoma" w:hAnsi="Tahoma" w:cs="Tahoma"/>
              <w:b/>
            </w:rPr>
          </w:pPr>
          <w:r>
            <w:rPr>
              <w:rFonts w:ascii="Tahoma" w:hAnsi="Tahoma" w:cs="Tahoma"/>
              <w:b/>
              <w:noProof/>
            </w:rPr>
            <w:drawing>
              <wp:inline distT="0" distB="0" distL="0" distR="0">
                <wp:extent cx="935665" cy="573949"/>
                <wp:effectExtent l="0" t="0" r="0" b="0"/>
                <wp:docPr id="4" name="Εικόνα 4"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813" cy="574040"/>
                        </a:xfrm>
                        <a:prstGeom prst="rect">
                          <a:avLst/>
                        </a:prstGeom>
                        <a:noFill/>
                        <a:ln>
                          <a:noFill/>
                        </a:ln>
                      </pic:spPr>
                    </pic:pic>
                  </a:graphicData>
                </a:graphic>
              </wp:inline>
            </w:drawing>
          </w:r>
          <w:r w:rsidRPr="000943C6">
            <w:rPr>
              <w:rStyle w:val="ac"/>
              <w:rFonts w:ascii="Tahoma" w:hAnsi="Tahoma" w:cs="Tahoma"/>
              <w:i/>
              <w:sz w:val="16"/>
              <w:szCs w:val="16"/>
            </w:rPr>
            <w:t xml:space="preserve"> </w:t>
          </w:r>
        </w:p>
      </w:tc>
      <w:tc>
        <w:tcPr>
          <w:tcW w:w="2835" w:type="dxa"/>
          <w:tcBorders>
            <w:top w:val="single" w:sz="4" w:space="0" w:color="auto"/>
          </w:tcBorders>
          <w:vAlign w:val="center"/>
        </w:tcPr>
        <w:p w:rsidR="00EC29FA" w:rsidRPr="00E71648" w:rsidRDefault="00EC29FA" w:rsidP="00E71648">
          <w:pPr>
            <w:spacing w:after="60"/>
            <w:ind w:left="400"/>
            <w:jc w:val="center"/>
            <w:rPr>
              <w:rFonts w:ascii="Tahoma" w:hAnsi="Tahoma" w:cs="Tahoma"/>
              <w:sz w:val="16"/>
              <w:szCs w:val="16"/>
              <w:lang w:val="en-US"/>
            </w:rPr>
          </w:pPr>
          <w:r w:rsidRPr="000943C6">
            <w:rPr>
              <w:rFonts w:ascii="Tahoma" w:hAnsi="Tahoma" w:cs="Tahoma"/>
              <w:sz w:val="16"/>
              <w:szCs w:val="16"/>
            </w:rPr>
            <w:t xml:space="preserve">- </w:t>
          </w:r>
          <w:r w:rsidRPr="003F5EE2">
            <w:rPr>
              <w:rFonts w:ascii="Tahoma" w:hAnsi="Tahoma" w:cs="Tahoma"/>
              <w:sz w:val="16"/>
              <w:szCs w:val="16"/>
            </w:rPr>
            <w:fldChar w:fldCharType="begin"/>
          </w:r>
          <w:r w:rsidRPr="003F5EE2">
            <w:rPr>
              <w:rFonts w:ascii="Tahoma" w:hAnsi="Tahoma" w:cs="Tahoma"/>
              <w:sz w:val="16"/>
              <w:szCs w:val="16"/>
            </w:rPr>
            <w:instrText xml:space="preserve"> PAGE </w:instrText>
          </w:r>
          <w:r w:rsidRPr="003F5EE2">
            <w:rPr>
              <w:rFonts w:ascii="Tahoma" w:hAnsi="Tahoma" w:cs="Tahoma"/>
              <w:sz w:val="16"/>
              <w:szCs w:val="16"/>
            </w:rPr>
            <w:fldChar w:fldCharType="separate"/>
          </w:r>
          <w:r w:rsidR="00253772">
            <w:rPr>
              <w:rFonts w:ascii="Tahoma" w:hAnsi="Tahoma" w:cs="Tahoma"/>
              <w:noProof/>
              <w:sz w:val="16"/>
              <w:szCs w:val="16"/>
            </w:rPr>
            <w:t>9</w:t>
          </w:r>
          <w:r w:rsidRPr="003F5EE2">
            <w:rPr>
              <w:rFonts w:ascii="Tahoma" w:hAnsi="Tahoma" w:cs="Tahoma"/>
              <w:sz w:val="16"/>
              <w:szCs w:val="16"/>
            </w:rPr>
            <w:fldChar w:fldCharType="end"/>
          </w:r>
          <w:r w:rsidRPr="000943C6">
            <w:rPr>
              <w:rFonts w:ascii="Tahoma" w:hAnsi="Tahoma" w:cs="Tahoma"/>
              <w:sz w:val="16"/>
              <w:szCs w:val="16"/>
            </w:rPr>
            <w:t xml:space="preserve"> -</w:t>
          </w:r>
        </w:p>
      </w:tc>
      <w:tc>
        <w:tcPr>
          <w:tcW w:w="4110" w:type="dxa"/>
          <w:tcBorders>
            <w:top w:val="single" w:sz="4" w:space="0" w:color="auto"/>
          </w:tcBorders>
          <w:vAlign w:val="center"/>
        </w:tcPr>
        <w:p w:rsidR="00EC29FA" w:rsidRPr="000943C6" w:rsidRDefault="00EC29FA" w:rsidP="00AE1000">
          <w:pPr>
            <w:spacing w:before="60"/>
            <w:jc w:val="right"/>
            <w:rPr>
              <w:rFonts w:ascii="Tahoma" w:hAnsi="Tahoma" w:cs="Tahoma"/>
              <w:b/>
            </w:rPr>
          </w:pPr>
          <w:r>
            <w:rPr>
              <w:rFonts w:ascii="Tahoma" w:hAnsi="Tahoma" w:cs="Tahoma"/>
              <w:noProof/>
              <w:sz w:val="16"/>
              <w:szCs w:val="16"/>
            </w:rPr>
            <w:drawing>
              <wp:inline distT="0" distB="0" distL="0" distR="0" wp14:anchorId="2AEF4BE4" wp14:editId="393F3462">
                <wp:extent cx="729615" cy="437515"/>
                <wp:effectExtent l="19050" t="0" r="0" b="0"/>
                <wp:docPr id="1" name="Εικόνα 1"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SPA1420_rgb"/>
                        <pic:cNvPicPr>
                          <a:picLocks noChangeAspect="1" noChangeArrowheads="1"/>
                        </pic:cNvPicPr>
                      </pic:nvPicPr>
                      <pic:blipFill>
                        <a:blip r:embed="rId2"/>
                        <a:srcRect/>
                        <a:stretch>
                          <a:fillRect/>
                        </a:stretch>
                      </pic:blipFill>
                      <pic:spPr bwMode="auto">
                        <a:xfrm>
                          <a:off x="0" y="0"/>
                          <a:ext cx="729615" cy="437515"/>
                        </a:xfrm>
                        <a:prstGeom prst="rect">
                          <a:avLst/>
                        </a:prstGeom>
                        <a:noFill/>
                        <a:ln w="9525">
                          <a:noFill/>
                          <a:miter lim="800000"/>
                          <a:headEnd/>
                          <a:tailEnd/>
                        </a:ln>
                      </pic:spPr>
                    </pic:pic>
                  </a:graphicData>
                </a:graphic>
              </wp:inline>
            </w:drawing>
          </w:r>
        </w:p>
      </w:tc>
    </w:tr>
  </w:tbl>
  <w:p w:rsidR="00EC29FA" w:rsidRDefault="00EC29FA" w:rsidP="002B1357">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ab"/>
      <w:framePr w:wrap="around" w:vAnchor="text" w:hAnchor="margin" w:xAlign="right" w:y="1"/>
      <w:rPr>
        <w:rStyle w:val="ac"/>
      </w:rPr>
    </w:pPr>
  </w:p>
  <w:tbl>
    <w:tblPr>
      <w:tblW w:w="15134" w:type="dxa"/>
      <w:tblBorders>
        <w:top w:val="single" w:sz="4" w:space="0" w:color="auto"/>
      </w:tblBorders>
      <w:tblLayout w:type="fixed"/>
      <w:tblLook w:val="01E0" w:firstRow="1" w:lastRow="1" w:firstColumn="1" w:lastColumn="1" w:noHBand="0" w:noVBand="0"/>
    </w:tblPr>
    <w:tblGrid>
      <w:gridCol w:w="5778"/>
      <w:gridCol w:w="3402"/>
      <w:gridCol w:w="5954"/>
    </w:tblGrid>
    <w:tr w:rsidR="00EC29FA" w:rsidRPr="00F6018B" w:rsidTr="00FE1DF4">
      <w:tc>
        <w:tcPr>
          <w:tcW w:w="5778" w:type="dxa"/>
          <w:tcBorders>
            <w:top w:val="single" w:sz="4" w:space="0" w:color="auto"/>
          </w:tcBorders>
        </w:tcPr>
        <w:p w:rsidR="00EC29FA" w:rsidRPr="000943C6" w:rsidRDefault="00EC29FA" w:rsidP="00162F95">
          <w:pPr>
            <w:rPr>
              <w:rFonts w:ascii="Tahoma" w:hAnsi="Tahoma" w:cs="Tahoma"/>
              <w:b/>
            </w:rPr>
          </w:pPr>
          <w:r>
            <w:rPr>
              <w:rFonts w:ascii="Tahoma" w:hAnsi="Tahoma" w:cs="Tahoma"/>
              <w:b/>
              <w:noProof/>
            </w:rPr>
            <w:drawing>
              <wp:inline distT="0" distB="0" distL="0" distR="0" wp14:anchorId="7A04B31E" wp14:editId="21587C37">
                <wp:extent cx="935665" cy="573949"/>
                <wp:effectExtent l="0" t="0" r="0" b="0"/>
                <wp:docPr id="5" name="Εικόνα 5"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813" cy="574040"/>
                        </a:xfrm>
                        <a:prstGeom prst="rect">
                          <a:avLst/>
                        </a:prstGeom>
                        <a:noFill/>
                        <a:ln>
                          <a:noFill/>
                        </a:ln>
                      </pic:spPr>
                    </pic:pic>
                  </a:graphicData>
                </a:graphic>
              </wp:inline>
            </w:drawing>
          </w:r>
          <w:r w:rsidRPr="00FE1DF4">
            <w:rPr>
              <w:rStyle w:val="ac"/>
              <w:rFonts w:ascii="Tahoma" w:hAnsi="Tahoma" w:cs="Tahoma"/>
              <w:sz w:val="16"/>
              <w:szCs w:val="16"/>
            </w:rPr>
            <w:t xml:space="preserve"> </w:t>
          </w:r>
        </w:p>
      </w:tc>
      <w:tc>
        <w:tcPr>
          <w:tcW w:w="3402" w:type="dxa"/>
          <w:tcBorders>
            <w:top w:val="single" w:sz="4" w:space="0" w:color="auto"/>
          </w:tcBorders>
          <w:vAlign w:val="center"/>
        </w:tcPr>
        <w:p w:rsidR="00EC29FA" w:rsidRPr="00E71648" w:rsidRDefault="00EC29FA" w:rsidP="00E71648">
          <w:pPr>
            <w:spacing w:after="60"/>
            <w:ind w:left="400"/>
            <w:jc w:val="center"/>
            <w:rPr>
              <w:rFonts w:ascii="Tahoma" w:hAnsi="Tahoma" w:cs="Tahoma"/>
              <w:sz w:val="16"/>
              <w:szCs w:val="16"/>
              <w:lang w:val="en-US"/>
            </w:rPr>
          </w:pPr>
          <w:r w:rsidRPr="000943C6">
            <w:rPr>
              <w:rFonts w:ascii="Tahoma" w:hAnsi="Tahoma" w:cs="Tahoma"/>
              <w:sz w:val="16"/>
              <w:szCs w:val="16"/>
            </w:rPr>
            <w:t xml:space="preserve">- </w:t>
          </w:r>
          <w:r w:rsidRPr="003F5EE2">
            <w:rPr>
              <w:rFonts w:ascii="Tahoma" w:hAnsi="Tahoma" w:cs="Tahoma"/>
              <w:sz w:val="16"/>
              <w:szCs w:val="16"/>
            </w:rPr>
            <w:fldChar w:fldCharType="begin"/>
          </w:r>
          <w:r w:rsidRPr="003F5EE2">
            <w:rPr>
              <w:rFonts w:ascii="Tahoma" w:hAnsi="Tahoma" w:cs="Tahoma"/>
              <w:sz w:val="16"/>
              <w:szCs w:val="16"/>
            </w:rPr>
            <w:instrText xml:space="preserve"> PAGE </w:instrText>
          </w:r>
          <w:r w:rsidRPr="003F5EE2">
            <w:rPr>
              <w:rFonts w:ascii="Tahoma" w:hAnsi="Tahoma" w:cs="Tahoma"/>
              <w:sz w:val="16"/>
              <w:szCs w:val="16"/>
            </w:rPr>
            <w:fldChar w:fldCharType="separate"/>
          </w:r>
          <w:r w:rsidR="00253772">
            <w:rPr>
              <w:rFonts w:ascii="Tahoma" w:hAnsi="Tahoma" w:cs="Tahoma"/>
              <w:noProof/>
              <w:sz w:val="16"/>
              <w:szCs w:val="16"/>
            </w:rPr>
            <w:t>5</w:t>
          </w:r>
          <w:r w:rsidRPr="003F5EE2">
            <w:rPr>
              <w:rFonts w:ascii="Tahoma" w:hAnsi="Tahoma" w:cs="Tahoma"/>
              <w:sz w:val="16"/>
              <w:szCs w:val="16"/>
            </w:rPr>
            <w:fldChar w:fldCharType="end"/>
          </w:r>
          <w:r w:rsidRPr="000943C6">
            <w:rPr>
              <w:rFonts w:ascii="Tahoma" w:hAnsi="Tahoma" w:cs="Tahoma"/>
              <w:sz w:val="16"/>
              <w:szCs w:val="16"/>
            </w:rPr>
            <w:t xml:space="preserve"> -</w:t>
          </w:r>
        </w:p>
      </w:tc>
      <w:tc>
        <w:tcPr>
          <w:tcW w:w="5954" w:type="dxa"/>
          <w:tcBorders>
            <w:top w:val="single" w:sz="4" w:space="0" w:color="auto"/>
          </w:tcBorders>
          <w:vAlign w:val="center"/>
        </w:tcPr>
        <w:p w:rsidR="00EC29FA" w:rsidRPr="000943C6" w:rsidRDefault="00EC29FA" w:rsidP="00AE1000">
          <w:pPr>
            <w:spacing w:before="60"/>
            <w:jc w:val="right"/>
            <w:rPr>
              <w:rFonts w:ascii="Tahoma" w:hAnsi="Tahoma" w:cs="Tahoma"/>
              <w:b/>
            </w:rPr>
          </w:pPr>
          <w:r>
            <w:rPr>
              <w:rFonts w:ascii="Tahoma" w:hAnsi="Tahoma" w:cs="Tahoma"/>
              <w:noProof/>
              <w:sz w:val="16"/>
              <w:szCs w:val="16"/>
            </w:rPr>
            <w:drawing>
              <wp:inline distT="0" distB="0" distL="0" distR="0" wp14:anchorId="413DA20B" wp14:editId="747E576F">
                <wp:extent cx="729615" cy="437515"/>
                <wp:effectExtent l="19050" t="0" r="0" b="0"/>
                <wp:docPr id="2" name="Εικόνα 4"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SPA1420_rgb"/>
                        <pic:cNvPicPr>
                          <a:picLocks noChangeAspect="1" noChangeArrowheads="1"/>
                        </pic:cNvPicPr>
                      </pic:nvPicPr>
                      <pic:blipFill>
                        <a:blip r:embed="rId2"/>
                        <a:srcRect/>
                        <a:stretch>
                          <a:fillRect/>
                        </a:stretch>
                      </pic:blipFill>
                      <pic:spPr bwMode="auto">
                        <a:xfrm>
                          <a:off x="0" y="0"/>
                          <a:ext cx="729615" cy="437515"/>
                        </a:xfrm>
                        <a:prstGeom prst="rect">
                          <a:avLst/>
                        </a:prstGeom>
                        <a:noFill/>
                        <a:ln w="9525">
                          <a:noFill/>
                          <a:miter lim="800000"/>
                          <a:headEnd/>
                          <a:tailEnd/>
                        </a:ln>
                      </pic:spPr>
                    </pic:pic>
                  </a:graphicData>
                </a:graphic>
              </wp:inline>
            </w:drawing>
          </w:r>
        </w:p>
      </w:tc>
    </w:tr>
  </w:tbl>
  <w:p w:rsidR="00EC29FA" w:rsidRDefault="00EC29FA" w:rsidP="002B135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AF" w:rsidRDefault="009B19AF">
      <w:r>
        <w:separator/>
      </w:r>
    </w:p>
    <w:p w:rsidR="009B19AF" w:rsidRDefault="009B19AF"/>
  </w:footnote>
  <w:footnote w:type="continuationSeparator" w:id="0">
    <w:p w:rsidR="009B19AF" w:rsidRDefault="009B19AF">
      <w:r>
        <w:continuationSeparator/>
      </w:r>
    </w:p>
    <w:p w:rsidR="009B19AF" w:rsidRDefault="009B19AF"/>
  </w:footnote>
  <w:footnote w:id="1">
    <w:p w:rsidR="00EC29FA" w:rsidRPr="003D6AA6" w:rsidRDefault="00EC29FA">
      <w:pPr>
        <w:pStyle w:val="a8"/>
        <w:rPr>
          <w:rFonts w:ascii="Tahoma" w:hAnsi="Tahoma" w:cs="Tahoma"/>
        </w:rPr>
      </w:pPr>
      <w:r w:rsidRPr="003D6AA6">
        <w:rPr>
          <w:rStyle w:val="a9"/>
          <w:rFonts w:ascii="Tahoma" w:hAnsi="Tahoma" w:cs="Tahoma"/>
        </w:rPr>
        <w:footnoteRef/>
      </w:r>
      <w:r w:rsidRPr="003D6AA6">
        <w:rPr>
          <w:rFonts w:ascii="Tahoma" w:hAnsi="Tahoma" w:cs="Tahoma"/>
        </w:rPr>
        <w:t xml:space="preserve"> </w:t>
      </w:r>
      <w:r>
        <w:rPr>
          <w:rFonts w:ascii="Tahoma" w:hAnsi="Tahoma" w:cs="Tahoma"/>
        </w:rPr>
        <w:t>Δεν αφορά αρχαιολογικά έργα</w:t>
      </w:r>
    </w:p>
  </w:footnote>
  <w:footnote w:id="2">
    <w:p w:rsidR="00EC29FA" w:rsidRPr="00B5674E" w:rsidRDefault="00EC29FA">
      <w:pPr>
        <w:pStyle w:val="a8"/>
        <w:rPr>
          <w:rFonts w:ascii="Tahoma" w:hAnsi="Tahoma" w:cs="Tahoma"/>
          <w:sz w:val="18"/>
          <w:szCs w:val="18"/>
        </w:rPr>
      </w:pPr>
      <w:r>
        <w:rPr>
          <w:rStyle w:val="a9"/>
        </w:rPr>
        <w:footnoteRef/>
      </w:r>
      <w:r>
        <w:t xml:space="preserve"> </w:t>
      </w:r>
      <w:r>
        <w:rPr>
          <w:rFonts w:ascii="Tahoma" w:hAnsi="Tahoma" w:cs="Tahoma"/>
          <w:sz w:val="18"/>
          <w:szCs w:val="18"/>
        </w:rPr>
        <w:t xml:space="preserve">Συμπληρώνεται ο απαιτούμενος χρόνος απασχόλησης σε ανθρωπομήνες </w:t>
      </w:r>
    </w:p>
  </w:footnote>
  <w:footnote w:id="3">
    <w:p w:rsidR="00EC29FA" w:rsidRPr="00D45E30" w:rsidRDefault="00EC29FA" w:rsidP="004F2CDA">
      <w:pPr>
        <w:pStyle w:val="a8"/>
        <w:jc w:val="both"/>
      </w:pPr>
      <w:r>
        <w:rPr>
          <w:rStyle w:val="a9"/>
        </w:rPr>
        <w:footnoteRef/>
      </w:r>
      <w:r>
        <w:t xml:space="preserve"> </w:t>
      </w:r>
      <w:r w:rsidRPr="00D45E30">
        <w:rPr>
          <w:rFonts w:ascii="Tahoma" w:hAnsi="Tahoma" w:cs="Tahoma"/>
          <w:sz w:val="18"/>
          <w:szCs w:val="18"/>
        </w:rPr>
        <w:t>Αναφέρεται</w:t>
      </w:r>
      <w:r>
        <w:rPr>
          <w:rFonts w:ascii="Tahoma" w:hAnsi="Tahoma" w:cs="Tahoma"/>
          <w:sz w:val="18"/>
          <w:szCs w:val="18"/>
        </w:rPr>
        <w:t>,</w:t>
      </w:r>
      <w:r w:rsidRPr="00D45E30">
        <w:rPr>
          <w:rFonts w:ascii="Tahoma" w:hAnsi="Tahoma" w:cs="Tahoma"/>
          <w:sz w:val="18"/>
          <w:szCs w:val="18"/>
        </w:rPr>
        <w:t xml:space="preserve"> ανάλογα με το είδος του Φορέα</w:t>
      </w:r>
      <w:r>
        <w:rPr>
          <w:rFonts w:ascii="Tahoma" w:hAnsi="Tahoma" w:cs="Tahoma"/>
          <w:sz w:val="18"/>
          <w:szCs w:val="18"/>
        </w:rPr>
        <w:t>,</w:t>
      </w:r>
      <w:r w:rsidRPr="00D45E30">
        <w:rPr>
          <w:rFonts w:ascii="Tahoma" w:hAnsi="Tahoma" w:cs="Tahoma"/>
          <w:sz w:val="18"/>
          <w:szCs w:val="18"/>
        </w:rPr>
        <w:t xml:space="preserve"> το θεσμικό πλαίσιο από το οποίο προκύπτει η ισχύουσα οργανωτική δομή</w:t>
      </w:r>
      <w:r w:rsidRPr="00B34014">
        <w:rPr>
          <w:rFonts w:ascii="Tahoma" w:hAnsi="Tahoma" w:cs="Tahoma"/>
          <w:sz w:val="18"/>
          <w:szCs w:val="18"/>
        </w:rPr>
        <w:t>/</w:t>
      </w:r>
      <w:r>
        <w:rPr>
          <w:rFonts w:ascii="Tahoma" w:hAnsi="Tahoma" w:cs="Tahoma"/>
          <w:sz w:val="18"/>
          <w:szCs w:val="18"/>
        </w:rPr>
        <w:t>αρμοδιότητα</w:t>
      </w:r>
      <w:r w:rsidRPr="00D45E30">
        <w:rPr>
          <w:rFonts w:ascii="Tahoma" w:hAnsi="Tahoma" w:cs="Tahoma"/>
          <w:sz w:val="18"/>
          <w:szCs w:val="18"/>
        </w:rPr>
        <w:t xml:space="preserve">  (</w:t>
      </w:r>
      <w:proofErr w:type="spellStart"/>
      <w:r w:rsidRPr="00D45E30">
        <w:rPr>
          <w:rFonts w:ascii="Tahoma" w:hAnsi="Tahoma" w:cs="Tahoma"/>
          <w:sz w:val="18"/>
          <w:szCs w:val="18"/>
        </w:rPr>
        <w:t>π.χ</w:t>
      </w:r>
      <w:proofErr w:type="spellEnd"/>
      <w:r w:rsidRPr="00D45E30">
        <w:rPr>
          <w:rFonts w:ascii="Tahoma" w:hAnsi="Tahoma" w:cs="Tahoma"/>
          <w:sz w:val="18"/>
          <w:szCs w:val="18"/>
        </w:rPr>
        <w:t xml:space="preserve"> ΠΔ με τον ισχύοντα «οργανισμό», Εσωτερικός κανονισμός λειτουργίας κλπ)</w:t>
      </w:r>
    </w:p>
    <w:p w:rsidR="00EC29FA" w:rsidRDefault="00EC29FA">
      <w:pPr>
        <w:pStyle w:val="a8"/>
      </w:pPr>
    </w:p>
  </w:footnote>
  <w:footnote w:id="4">
    <w:p w:rsidR="00EC29FA" w:rsidRPr="001E25DE" w:rsidRDefault="00EC29FA">
      <w:pPr>
        <w:pStyle w:val="a8"/>
        <w:rPr>
          <w:rFonts w:ascii="Tahoma" w:hAnsi="Tahoma" w:cs="Tahoma"/>
          <w:sz w:val="18"/>
          <w:szCs w:val="18"/>
        </w:rPr>
      </w:pPr>
      <w:r w:rsidRPr="001E25DE">
        <w:rPr>
          <w:rStyle w:val="a9"/>
          <w:rFonts w:ascii="Tahoma" w:hAnsi="Tahoma" w:cs="Tahoma"/>
          <w:sz w:val="18"/>
          <w:szCs w:val="18"/>
        </w:rPr>
        <w:footnoteRef/>
      </w:r>
      <w:r>
        <w:rPr>
          <w:rFonts w:ascii="Tahoma" w:hAnsi="Tahoma" w:cs="Tahoma"/>
          <w:sz w:val="18"/>
          <w:szCs w:val="18"/>
        </w:rPr>
        <w:t xml:space="preserve"> </w:t>
      </w:r>
      <w:r w:rsidRPr="001E25DE">
        <w:rPr>
          <w:rFonts w:ascii="Tahoma" w:hAnsi="Tahoma" w:cs="Tahoma"/>
          <w:sz w:val="18"/>
          <w:szCs w:val="18"/>
        </w:rPr>
        <w:t>Η ΔΑ/ΕΦ μπορεί να προβλέπει στην Πρόσκληση ως αποδεκτό ένα ποσοστό μεταφοράς ποσών (</w:t>
      </w:r>
      <w:r>
        <w:rPr>
          <w:rFonts w:ascii="Tahoma" w:hAnsi="Tahoma" w:cs="Tahoma"/>
          <w:sz w:val="18"/>
          <w:szCs w:val="18"/>
        </w:rPr>
        <w:t xml:space="preserve">το πολύ </w:t>
      </w:r>
      <w:r w:rsidRPr="001E25DE">
        <w:rPr>
          <w:rFonts w:ascii="Tahoma" w:hAnsi="Tahoma" w:cs="Tahoma"/>
          <w:sz w:val="18"/>
          <w:szCs w:val="18"/>
        </w:rPr>
        <w:t>έως 2</w:t>
      </w:r>
      <w:r w:rsidRPr="00A6662E">
        <w:rPr>
          <w:rFonts w:ascii="Tahoma" w:hAnsi="Tahoma" w:cs="Tahoma"/>
          <w:sz w:val="18"/>
          <w:szCs w:val="18"/>
        </w:rPr>
        <w:t>0</w:t>
      </w:r>
      <w:r w:rsidRPr="001E25DE">
        <w:rPr>
          <w:rFonts w:ascii="Tahoma" w:hAnsi="Tahoma" w:cs="Tahoma"/>
          <w:sz w:val="18"/>
          <w:szCs w:val="18"/>
        </w:rPr>
        <w:t>% των εγκριθέντων) μεταξύ των ΠΕ και μεταξύ των Κατηγοριών Δαπανών</w:t>
      </w:r>
      <w:r>
        <w:rPr>
          <w:rFonts w:ascii="Tahoma" w:hAnsi="Tahoma" w:cs="Tahoma"/>
          <w:sz w:val="18"/>
          <w:szCs w:val="18"/>
        </w:rPr>
        <w:t xml:space="preserve"> κατά την υλοποίηση του Υποέργου, υπό την προϋπόθεση ότι δεν επηρεάζεται η φύση και οι στόχοι της Πράξης/του Υποέργου </w:t>
      </w:r>
    </w:p>
  </w:footnote>
  <w:footnote w:id="5">
    <w:p w:rsidR="00EC29FA" w:rsidRPr="00945B5B" w:rsidRDefault="00EC29FA" w:rsidP="00433B7E">
      <w:pPr>
        <w:pStyle w:val="a8"/>
        <w:rPr>
          <w:rFonts w:ascii="Tahoma" w:hAnsi="Tahoma" w:cs="Tahoma"/>
          <w:sz w:val="18"/>
          <w:szCs w:val="18"/>
        </w:rPr>
      </w:pPr>
      <w:r w:rsidRPr="00945B5B">
        <w:rPr>
          <w:rStyle w:val="a9"/>
          <w:rFonts w:ascii="Tahoma" w:hAnsi="Tahoma" w:cs="Tahoma"/>
          <w:sz w:val="18"/>
          <w:szCs w:val="18"/>
        </w:rPr>
        <w:footnoteRef/>
      </w:r>
      <w:r w:rsidRPr="00945B5B">
        <w:rPr>
          <w:rFonts w:ascii="Tahoma" w:hAnsi="Tahoma" w:cs="Tahoma"/>
          <w:sz w:val="18"/>
          <w:szCs w:val="18"/>
        </w:rPr>
        <w:t xml:space="preserve"> Τα Υποέργα που υλοποιούνται με ίδια μέσα δεν δύναται να περιλαμβάνουν αναθέσεις άνω του ορίου </w:t>
      </w:r>
      <w:r w:rsidRPr="00945B5B">
        <w:rPr>
          <w:rFonts w:ascii="Tahoma" w:hAnsi="Tahoma" w:cs="Tahoma"/>
          <w:color w:val="000000"/>
          <w:sz w:val="18"/>
          <w:szCs w:val="18"/>
        </w:rPr>
        <w:t>της παραγράφου 1, του άρθρου 133 του Ν. 4270/2014 (πρόχειρος διαγωνισμός)</w:t>
      </w:r>
      <w:r>
        <w:rPr>
          <w:rFonts w:ascii="Tahoma" w:hAnsi="Tahoma" w:cs="Tahoma"/>
          <w:color w:val="000000"/>
          <w:sz w:val="18"/>
          <w:szCs w:val="18"/>
        </w:rPr>
        <w:t>.</w:t>
      </w:r>
      <w:r w:rsidRPr="00945B5B">
        <w:rPr>
          <w:rFonts w:ascii="Tahoma" w:hAnsi="Tahoma" w:cs="Tahoma"/>
          <w:color w:val="000000"/>
          <w:sz w:val="18"/>
          <w:szCs w:val="18"/>
        </w:rPr>
        <w:t xml:space="preserve"> Αναθέσεις άνω του ορίου αυτού θα πρέπει να αποτελούν διακριτά υποέργα</w:t>
      </w:r>
      <w:r>
        <w:rPr>
          <w:rFonts w:ascii="Tahoma" w:hAnsi="Tahoma" w:cs="Tahoma"/>
          <w:color w:val="000000"/>
          <w:sz w:val="18"/>
          <w:szCs w:val="18"/>
        </w:rPr>
        <w:t>. Σε κάθε περίπτωση η σχετική απόφαση θα πρέπει να είναι πλήρως αιτιολογημένη.</w:t>
      </w:r>
      <w:r w:rsidRPr="00945B5B">
        <w:rPr>
          <w:rFonts w:ascii="Tahoma" w:hAnsi="Tahoma" w:cs="Tahoma"/>
          <w:sz w:val="18"/>
          <w:szCs w:val="18"/>
        </w:rPr>
        <w:t xml:space="preserve"> </w:t>
      </w:r>
    </w:p>
  </w:footnote>
  <w:footnote w:id="6">
    <w:p w:rsidR="00EC29FA" w:rsidRPr="00945B5B" w:rsidRDefault="00EC29FA">
      <w:pPr>
        <w:pStyle w:val="a8"/>
        <w:rPr>
          <w:rFonts w:ascii="Tahoma" w:hAnsi="Tahoma" w:cs="Tahoma"/>
          <w:sz w:val="18"/>
          <w:szCs w:val="18"/>
        </w:rPr>
      </w:pPr>
      <w:r w:rsidRPr="00945B5B">
        <w:rPr>
          <w:rStyle w:val="a9"/>
          <w:rFonts w:ascii="Tahoma" w:hAnsi="Tahoma" w:cs="Tahoma"/>
          <w:sz w:val="18"/>
          <w:szCs w:val="18"/>
        </w:rPr>
        <w:footnoteRef/>
      </w:r>
      <w:r w:rsidRPr="00945B5B">
        <w:rPr>
          <w:rFonts w:ascii="Tahoma" w:hAnsi="Tahoma" w:cs="Tahoma"/>
          <w:sz w:val="18"/>
          <w:szCs w:val="18"/>
        </w:rPr>
        <w:t xml:space="preserve">  Άλλες Δαπάνες όπως δημοσιότητας, ταξιδιών κλπ θεωρούνται επιλέξιμες εφόσον τεκμηριώνεται η αναγκαιότητά τους για την υλοποίηση του Υποέργου</w:t>
      </w:r>
    </w:p>
  </w:footnote>
  <w:footnote w:id="7">
    <w:p w:rsidR="00EC29FA" w:rsidRPr="00945B5B" w:rsidRDefault="00EC29FA">
      <w:pPr>
        <w:pStyle w:val="a8"/>
        <w:rPr>
          <w:rFonts w:ascii="Tahoma" w:hAnsi="Tahoma" w:cs="Tahoma"/>
          <w:color w:val="000000"/>
          <w:sz w:val="18"/>
          <w:szCs w:val="18"/>
        </w:rPr>
      </w:pPr>
      <w:r w:rsidRPr="00945B5B">
        <w:rPr>
          <w:rFonts w:ascii="Tahoma" w:hAnsi="Tahoma" w:cs="Tahoma"/>
          <w:color w:val="000000"/>
          <w:sz w:val="18"/>
          <w:szCs w:val="18"/>
          <w:vertAlign w:val="superscript"/>
        </w:rPr>
        <w:footnoteRef/>
      </w:r>
      <w:r w:rsidRPr="00945B5B">
        <w:rPr>
          <w:rFonts w:ascii="Tahoma" w:hAnsi="Tahoma" w:cs="Tahoma"/>
          <w:color w:val="000000"/>
          <w:sz w:val="18"/>
          <w:szCs w:val="18"/>
        </w:rPr>
        <w:t xml:space="preserve"> Σύμφωνα με το Τμήμα </w:t>
      </w:r>
      <w:r>
        <w:rPr>
          <w:rFonts w:ascii="Tahoma" w:hAnsi="Tahoma" w:cs="Tahoma"/>
          <w:color w:val="000000"/>
          <w:sz w:val="18"/>
          <w:szCs w:val="18"/>
        </w:rPr>
        <w:t>Δ: ΧΡΗΜΑΤΟΔΟΤΙΚΟ ΣΧΕΔΙΟ</w:t>
      </w:r>
      <w:r w:rsidRPr="00945B5B">
        <w:rPr>
          <w:rFonts w:ascii="Tahoma" w:hAnsi="Tahoma" w:cs="Tahoma"/>
          <w:color w:val="000000"/>
          <w:sz w:val="18"/>
          <w:szCs w:val="18"/>
        </w:rPr>
        <w:t xml:space="preserve"> του Τεχνικού Δελτίου </w:t>
      </w:r>
      <w:r>
        <w:rPr>
          <w:rFonts w:ascii="Tahoma" w:hAnsi="Tahoma" w:cs="Tahoma"/>
          <w:color w:val="000000"/>
          <w:sz w:val="18"/>
          <w:szCs w:val="18"/>
        </w:rPr>
        <w:t>Υποέργου</w:t>
      </w:r>
    </w:p>
  </w:footnote>
  <w:footnote w:id="8">
    <w:p w:rsidR="00EC29FA" w:rsidRPr="003F53B6" w:rsidRDefault="00EC29FA">
      <w:pPr>
        <w:pStyle w:val="a8"/>
        <w:rPr>
          <w:rFonts w:ascii="Tahoma" w:hAnsi="Tahoma" w:cs="Tahoma"/>
          <w:sz w:val="18"/>
          <w:szCs w:val="18"/>
        </w:rPr>
      </w:pPr>
      <w:r>
        <w:rPr>
          <w:rStyle w:val="a9"/>
        </w:rPr>
        <w:footnoteRef/>
      </w:r>
      <w:r>
        <w:t xml:space="preserve"> </w:t>
      </w:r>
      <w:r>
        <w:rPr>
          <w:rFonts w:ascii="Tahoma" w:hAnsi="Tahoma" w:cs="Tahoma"/>
          <w:sz w:val="18"/>
          <w:szCs w:val="18"/>
        </w:rPr>
        <w:t xml:space="preserve">(Θ) = (Ζ) </w:t>
      </w:r>
      <w:r>
        <w:rPr>
          <w:rFonts w:ascii="Tahoma" w:hAnsi="Tahoma" w:cs="Tahoma"/>
          <w:sz w:val="18"/>
          <w:szCs w:val="18"/>
          <w:lang w:val="en-US"/>
        </w:rPr>
        <w:t>x</w:t>
      </w:r>
      <w:r>
        <w:rPr>
          <w:rFonts w:ascii="Tahoma" w:hAnsi="Tahoma" w:cs="Tahoma"/>
          <w:sz w:val="18"/>
          <w:szCs w:val="18"/>
        </w:rPr>
        <w:t xml:space="preserve"> (Η)</w:t>
      </w:r>
      <w:r w:rsidRPr="003F53B6">
        <w:rPr>
          <w:rFonts w:ascii="Tahoma" w:hAnsi="Tahoma" w:cs="Tahoma"/>
          <w:sz w:val="18"/>
          <w:szCs w:val="18"/>
        </w:rPr>
        <w:t xml:space="preserve"> </w:t>
      </w:r>
    </w:p>
    <w:p w:rsidR="00EC29FA" w:rsidRDefault="00EC29FA">
      <w:pPr>
        <w:pStyle w:val="a8"/>
      </w:pPr>
    </w:p>
  </w:footnote>
  <w:footnote w:id="9">
    <w:p w:rsidR="00EC29FA" w:rsidRDefault="00EC29FA">
      <w:pPr>
        <w:pStyle w:val="a8"/>
        <w:rPr>
          <w:rFonts w:ascii="Tahoma" w:hAnsi="Tahoma" w:cs="Tahoma"/>
          <w:sz w:val="18"/>
          <w:szCs w:val="18"/>
        </w:rPr>
      </w:pPr>
      <w:r w:rsidRPr="003F5EE2">
        <w:rPr>
          <w:rStyle w:val="a9"/>
          <w:rFonts w:ascii="Tahoma" w:hAnsi="Tahoma" w:cs="Tahoma"/>
          <w:sz w:val="18"/>
          <w:szCs w:val="18"/>
        </w:rPr>
        <w:footnoteRef/>
      </w:r>
      <w:r w:rsidRPr="003F5EE2">
        <w:rPr>
          <w:rFonts w:ascii="Tahoma" w:hAnsi="Tahoma" w:cs="Tahoma"/>
          <w:sz w:val="18"/>
          <w:szCs w:val="18"/>
        </w:rPr>
        <w:t xml:space="preserve"> </w:t>
      </w:r>
      <w:r>
        <w:rPr>
          <w:rFonts w:ascii="Tahoma" w:hAnsi="Tahoma" w:cs="Tahoma"/>
          <w:sz w:val="18"/>
          <w:szCs w:val="18"/>
        </w:rPr>
        <w:t>Συμπληρώνεται προαιρετικά το ονοματεπώνυμο των στελεχών/μελών της Ομάδας Έργου και υποχρεωτικά το ονοματεπώνυμο του Υπεύθυνου του Υποέργου.</w:t>
      </w:r>
    </w:p>
    <w:p w:rsidR="00EC29FA" w:rsidRPr="003F5EE2" w:rsidRDefault="00EC29FA">
      <w:pPr>
        <w:pStyle w:val="a8"/>
        <w:rPr>
          <w:rFonts w:ascii="Tahoma" w:hAnsi="Tahoma" w:cs="Tahoma"/>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Pr="00E95765" w:rsidRDefault="00EC29FA" w:rsidP="00E95765">
    <w:pPr>
      <w:pStyle w:val="ae"/>
      <w:ind w:left="6379" w:hanging="99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Pr="00E95765" w:rsidRDefault="00EC29FA" w:rsidP="00E95765">
    <w:pPr>
      <w:pStyle w:val="ae"/>
      <w:ind w:left="6379" w:hanging="99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C7E"/>
    <w:multiLevelType w:val="hybridMultilevel"/>
    <w:tmpl w:val="8998F272"/>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07AF7274"/>
    <w:multiLevelType w:val="hybridMultilevel"/>
    <w:tmpl w:val="5AB0843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180645"/>
    <w:multiLevelType w:val="hybridMultilevel"/>
    <w:tmpl w:val="5AECAD38"/>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3">
    <w:nsid w:val="143D2B99"/>
    <w:multiLevelType w:val="hybridMultilevel"/>
    <w:tmpl w:val="3CE23A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84705D"/>
    <w:multiLevelType w:val="hybridMultilevel"/>
    <w:tmpl w:val="0FB4C1C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00F0DE1"/>
    <w:multiLevelType w:val="hybridMultilevel"/>
    <w:tmpl w:val="37DC66B0"/>
    <w:lvl w:ilvl="0" w:tplc="DD7A2A5C">
      <w:start w:val="1"/>
      <w:numFmt w:val="decimal"/>
      <w:lvlText w:val="%1."/>
      <w:lvlJc w:val="left"/>
      <w:pPr>
        <w:ind w:left="360" w:hanging="360"/>
      </w:pPr>
      <w:rPr>
        <w:rFonts w:cs="Times New Roman" w:hint="default"/>
        <w:b w:val="0"/>
        <w:strike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20964F82"/>
    <w:multiLevelType w:val="hybridMultilevel"/>
    <w:tmpl w:val="E21C09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3693DAC"/>
    <w:multiLevelType w:val="hybridMultilevel"/>
    <w:tmpl w:val="6CB03D0A"/>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8">
    <w:nsid w:val="26C04934"/>
    <w:multiLevelType w:val="hybridMultilevel"/>
    <w:tmpl w:val="283A9626"/>
    <w:lvl w:ilvl="0" w:tplc="A0543D52">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9">
    <w:nsid w:val="2945085A"/>
    <w:multiLevelType w:val="hybridMultilevel"/>
    <w:tmpl w:val="ABEABFAA"/>
    <w:lvl w:ilvl="0" w:tplc="C2A82F0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29AF6429"/>
    <w:multiLevelType w:val="hybridMultilevel"/>
    <w:tmpl w:val="64F471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C22240"/>
    <w:multiLevelType w:val="hybridMultilevel"/>
    <w:tmpl w:val="43F6B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DE276A"/>
    <w:multiLevelType w:val="hybridMultilevel"/>
    <w:tmpl w:val="9E40A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C225EA"/>
    <w:multiLevelType w:val="hybridMultilevel"/>
    <w:tmpl w:val="52ECA5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C26EF1"/>
    <w:multiLevelType w:val="hybridMultilevel"/>
    <w:tmpl w:val="AF78FDFE"/>
    <w:lvl w:ilvl="0" w:tplc="04080005">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15">
    <w:nsid w:val="31C4645A"/>
    <w:multiLevelType w:val="hybridMultilevel"/>
    <w:tmpl w:val="3182C346"/>
    <w:lvl w:ilvl="0" w:tplc="0408000D">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6">
    <w:nsid w:val="3A5E6F29"/>
    <w:multiLevelType w:val="hybridMultilevel"/>
    <w:tmpl w:val="AEC41C6E"/>
    <w:lvl w:ilvl="0" w:tplc="04080005">
      <w:start w:val="1"/>
      <w:numFmt w:val="bullet"/>
      <w:lvlText w:val=""/>
      <w:lvlJc w:val="left"/>
      <w:pPr>
        <w:ind w:left="754" w:hanging="360"/>
      </w:pPr>
      <w:rPr>
        <w:rFonts w:ascii="Wingdings" w:hAnsi="Wingdings"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7">
    <w:nsid w:val="43821CFC"/>
    <w:multiLevelType w:val="hybridMultilevel"/>
    <w:tmpl w:val="C696ED0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nsid w:val="4C9358A4"/>
    <w:multiLevelType w:val="hybridMultilevel"/>
    <w:tmpl w:val="ABEABFAA"/>
    <w:lvl w:ilvl="0" w:tplc="C2A82F0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nsid w:val="4D3120B1"/>
    <w:multiLevelType w:val="hybridMultilevel"/>
    <w:tmpl w:val="D2849A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536D3C"/>
    <w:multiLevelType w:val="hybridMultilevel"/>
    <w:tmpl w:val="DF58CC6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45747"/>
    <w:multiLevelType w:val="hybridMultilevel"/>
    <w:tmpl w:val="E8EA18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7208A2"/>
    <w:multiLevelType w:val="hybridMultilevel"/>
    <w:tmpl w:val="A7388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004B79"/>
    <w:multiLevelType w:val="hybridMultilevel"/>
    <w:tmpl w:val="EE1ADABA"/>
    <w:lvl w:ilvl="0" w:tplc="04080005">
      <w:start w:val="1"/>
      <w:numFmt w:val="bullet"/>
      <w:lvlText w:val=""/>
      <w:lvlJc w:val="left"/>
      <w:pPr>
        <w:ind w:left="1509" w:hanging="360"/>
      </w:pPr>
      <w:rPr>
        <w:rFonts w:ascii="Wingdings" w:hAnsi="Wingdings" w:hint="default"/>
      </w:rPr>
    </w:lvl>
    <w:lvl w:ilvl="1" w:tplc="04080003" w:tentative="1">
      <w:start w:val="1"/>
      <w:numFmt w:val="bullet"/>
      <w:lvlText w:val="o"/>
      <w:lvlJc w:val="left"/>
      <w:pPr>
        <w:ind w:left="2229" w:hanging="360"/>
      </w:pPr>
      <w:rPr>
        <w:rFonts w:ascii="Courier New" w:hAnsi="Courier New" w:cs="Courier New" w:hint="default"/>
      </w:rPr>
    </w:lvl>
    <w:lvl w:ilvl="2" w:tplc="04080005" w:tentative="1">
      <w:start w:val="1"/>
      <w:numFmt w:val="bullet"/>
      <w:lvlText w:val=""/>
      <w:lvlJc w:val="left"/>
      <w:pPr>
        <w:ind w:left="2949" w:hanging="360"/>
      </w:pPr>
      <w:rPr>
        <w:rFonts w:ascii="Wingdings" w:hAnsi="Wingdings" w:hint="default"/>
      </w:rPr>
    </w:lvl>
    <w:lvl w:ilvl="3" w:tplc="04080001" w:tentative="1">
      <w:start w:val="1"/>
      <w:numFmt w:val="bullet"/>
      <w:lvlText w:val=""/>
      <w:lvlJc w:val="left"/>
      <w:pPr>
        <w:ind w:left="3669" w:hanging="360"/>
      </w:pPr>
      <w:rPr>
        <w:rFonts w:ascii="Symbol" w:hAnsi="Symbol" w:hint="default"/>
      </w:rPr>
    </w:lvl>
    <w:lvl w:ilvl="4" w:tplc="04080003" w:tentative="1">
      <w:start w:val="1"/>
      <w:numFmt w:val="bullet"/>
      <w:lvlText w:val="o"/>
      <w:lvlJc w:val="left"/>
      <w:pPr>
        <w:ind w:left="4389" w:hanging="360"/>
      </w:pPr>
      <w:rPr>
        <w:rFonts w:ascii="Courier New" w:hAnsi="Courier New" w:cs="Courier New" w:hint="default"/>
      </w:rPr>
    </w:lvl>
    <w:lvl w:ilvl="5" w:tplc="04080005" w:tentative="1">
      <w:start w:val="1"/>
      <w:numFmt w:val="bullet"/>
      <w:lvlText w:val=""/>
      <w:lvlJc w:val="left"/>
      <w:pPr>
        <w:ind w:left="5109" w:hanging="360"/>
      </w:pPr>
      <w:rPr>
        <w:rFonts w:ascii="Wingdings" w:hAnsi="Wingdings" w:hint="default"/>
      </w:rPr>
    </w:lvl>
    <w:lvl w:ilvl="6" w:tplc="04080001" w:tentative="1">
      <w:start w:val="1"/>
      <w:numFmt w:val="bullet"/>
      <w:lvlText w:val=""/>
      <w:lvlJc w:val="left"/>
      <w:pPr>
        <w:ind w:left="5829" w:hanging="360"/>
      </w:pPr>
      <w:rPr>
        <w:rFonts w:ascii="Symbol" w:hAnsi="Symbol" w:hint="default"/>
      </w:rPr>
    </w:lvl>
    <w:lvl w:ilvl="7" w:tplc="04080003" w:tentative="1">
      <w:start w:val="1"/>
      <w:numFmt w:val="bullet"/>
      <w:lvlText w:val="o"/>
      <w:lvlJc w:val="left"/>
      <w:pPr>
        <w:ind w:left="6549" w:hanging="360"/>
      </w:pPr>
      <w:rPr>
        <w:rFonts w:ascii="Courier New" w:hAnsi="Courier New" w:cs="Courier New" w:hint="default"/>
      </w:rPr>
    </w:lvl>
    <w:lvl w:ilvl="8" w:tplc="04080005" w:tentative="1">
      <w:start w:val="1"/>
      <w:numFmt w:val="bullet"/>
      <w:lvlText w:val=""/>
      <w:lvlJc w:val="left"/>
      <w:pPr>
        <w:ind w:left="7269" w:hanging="360"/>
      </w:pPr>
      <w:rPr>
        <w:rFonts w:ascii="Wingdings" w:hAnsi="Wingdings" w:hint="default"/>
      </w:rPr>
    </w:lvl>
  </w:abstractNum>
  <w:abstractNum w:abstractNumId="25">
    <w:nsid w:val="632E21A4"/>
    <w:multiLevelType w:val="hybridMultilevel"/>
    <w:tmpl w:val="A95CD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B044D77"/>
    <w:multiLevelType w:val="hybridMultilevel"/>
    <w:tmpl w:val="220CA01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C776E62"/>
    <w:multiLevelType w:val="hybridMultilevel"/>
    <w:tmpl w:val="D264C42E"/>
    <w:lvl w:ilvl="0" w:tplc="034CD138">
      <w:numFmt w:val="bullet"/>
      <w:lvlText w:val="-"/>
      <w:lvlJc w:val="left"/>
      <w:pPr>
        <w:ind w:left="1080" w:hanging="360"/>
      </w:pPr>
      <w:rPr>
        <w:rFonts w:ascii="Tahoma" w:eastAsia="Times New Roman"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CC75EEC"/>
    <w:multiLevelType w:val="hybridMultilevel"/>
    <w:tmpl w:val="A6603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CEE3223"/>
    <w:multiLevelType w:val="hybridMultilevel"/>
    <w:tmpl w:val="435CB2CC"/>
    <w:lvl w:ilvl="0" w:tplc="04080005">
      <w:start w:val="1"/>
      <w:numFmt w:val="bullet"/>
      <w:lvlText w:val=""/>
      <w:lvlJc w:val="left"/>
      <w:pPr>
        <w:ind w:left="789" w:hanging="360"/>
      </w:pPr>
      <w:rPr>
        <w:rFonts w:ascii="Wingdings" w:hAnsi="Wingdings"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30">
    <w:nsid w:val="6D8317C5"/>
    <w:multiLevelType w:val="hybridMultilevel"/>
    <w:tmpl w:val="28B6343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8B2C48"/>
    <w:multiLevelType w:val="hybridMultilevel"/>
    <w:tmpl w:val="E28EFFFC"/>
    <w:lvl w:ilvl="0" w:tplc="1C22BBE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D8C6A7E"/>
    <w:multiLevelType w:val="hybridMultilevel"/>
    <w:tmpl w:val="D430D3E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3">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56F6745"/>
    <w:multiLevelType w:val="hybridMultilevel"/>
    <w:tmpl w:val="1AD49FAC"/>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6600F7A"/>
    <w:multiLevelType w:val="hybridMultilevel"/>
    <w:tmpl w:val="40823E4A"/>
    <w:lvl w:ilvl="0" w:tplc="04080005">
      <w:start w:val="1"/>
      <w:numFmt w:val="bullet"/>
      <w:lvlText w:val=""/>
      <w:lvlJc w:val="left"/>
      <w:pPr>
        <w:tabs>
          <w:tab w:val="num" w:pos="789"/>
        </w:tabs>
        <w:ind w:left="789" w:hanging="360"/>
      </w:pPr>
      <w:rPr>
        <w:rFonts w:ascii="Wingdings" w:hAnsi="Wingdings" w:hint="default"/>
      </w:rPr>
    </w:lvl>
    <w:lvl w:ilvl="1" w:tplc="04080003">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36">
    <w:nsid w:val="7CA22778"/>
    <w:multiLevelType w:val="hybridMultilevel"/>
    <w:tmpl w:val="BB5C69F0"/>
    <w:lvl w:ilvl="0" w:tplc="04080009">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7">
    <w:nsid w:val="7DAD38C2"/>
    <w:multiLevelType w:val="hybridMultilevel"/>
    <w:tmpl w:val="5C300962"/>
    <w:lvl w:ilvl="0" w:tplc="0408000F">
      <w:start w:val="1"/>
      <w:numFmt w:val="decimal"/>
      <w:lvlText w:val="%1."/>
      <w:lvlJc w:val="left"/>
      <w:pPr>
        <w:tabs>
          <w:tab w:val="num" w:pos="1004"/>
        </w:tabs>
        <w:ind w:left="1004"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7E4D2846"/>
    <w:multiLevelType w:val="hybridMultilevel"/>
    <w:tmpl w:val="791A533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9">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1"/>
  </w:num>
  <w:num w:numId="4">
    <w:abstractNumId w:val="35"/>
  </w:num>
  <w:num w:numId="5">
    <w:abstractNumId w:val="39"/>
  </w:num>
  <w:num w:numId="6">
    <w:abstractNumId w:val="11"/>
  </w:num>
  <w:num w:numId="7">
    <w:abstractNumId w:val="0"/>
  </w:num>
  <w:num w:numId="8">
    <w:abstractNumId w:val="24"/>
  </w:num>
  <w:num w:numId="9">
    <w:abstractNumId w:val="34"/>
  </w:num>
  <w:num w:numId="10">
    <w:abstractNumId w:val="29"/>
  </w:num>
  <w:num w:numId="11">
    <w:abstractNumId w:val="3"/>
  </w:num>
  <w:num w:numId="12">
    <w:abstractNumId w:val="19"/>
  </w:num>
  <w:num w:numId="13">
    <w:abstractNumId w:val="1"/>
  </w:num>
  <w:num w:numId="14">
    <w:abstractNumId w:val="30"/>
  </w:num>
  <w:num w:numId="15">
    <w:abstractNumId w:val="26"/>
  </w:num>
  <w:num w:numId="16">
    <w:abstractNumId w:val="22"/>
  </w:num>
  <w:num w:numId="17">
    <w:abstractNumId w:val="31"/>
  </w:num>
  <w:num w:numId="18">
    <w:abstractNumId w:val="10"/>
  </w:num>
  <w:num w:numId="19">
    <w:abstractNumId w:val="23"/>
  </w:num>
  <w:num w:numId="20">
    <w:abstractNumId w:val="6"/>
  </w:num>
  <w:num w:numId="21">
    <w:abstractNumId w:val="2"/>
  </w:num>
  <w:num w:numId="22">
    <w:abstractNumId w:val="15"/>
  </w:num>
  <w:num w:numId="23">
    <w:abstractNumId w:val="16"/>
  </w:num>
  <w:num w:numId="24">
    <w:abstractNumId w:val="14"/>
  </w:num>
  <w:num w:numId="25">
    <w:abstractNumId w:val="36"/>
  </w:num>
  <w:num w:numId="26">
    <w:abstractNumId w:val="38"/>
  </w:num>
  <w:num w:numId="27">
    <w:abstractNumId w:val="17"/>
  </w:num>
  <w:num w:numId="28">
    <w:abstractNumId w:val="20"/>
  </w:num>
  <w:num w:numId="29">
    <w:abstractNumId w:val="25"/>
  </w:num>
  <w:num w:numId="30">
    <w:abstractNumId w:val="32"/>
  </w:num>
  <w:num w:numId="31">
    <w:abstractNumId w:val="7"/>
  </w:num>
  <w:num w:numId="32">
    <w:abstractNumId w:val="18"/>
  </w:num>
  <w:num w:numId="33">
    <w:abstractNumId w:val="12"/>
  </w:num>
  <w:num w:numId="34">
    <w:abstractNumId w:val="28"/>
  </w:num>
  <w:num w:numId="35">
    <w:abstractNumId w:val="27"/>
  </w:num>
  <w:num w:numId="36">
    <w:abstractNumId w:val="8"/>
  </w:num>
  <w:num w:numId="37">
    <w:abstractNumId w:val="13"/>
  </w:num>
  <w:num w:numId="38">
    <w:abstractNumId w:val="33"/>
  </w:num>
  <w:num w:numId="39">
    <w:abstractNumId w:val="37"/>
  </w:num>
  <w:num w:numId="4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047CD"/>
    <w:rsid w:val="000052F4"/>
    <w:rsid w:val="00010F40"/>
    <w:rsid w:val="00011032"/>
    <w:rsid w:val="00014E15"/>
    <w:rsid w:val="000152CA"/>
    <w:rsid w:val="000159CA"/>
    <w:rsid w:val="00017E16"/>
    <w:rsid w:val="00020B04"/>
    <w:rsid w:val="00020C28"/>
    <w:rsid w:val="00020E87"/>
    <w:rsid w:val="000216ED"/>
    <w:rsid w:val="00023BAF"/>
    <w:rsid w:val="00023BCC"/>
    <w:rsid w:val="00024A32"/>
    <w:rsid w:val="00025583"/>
    <w:rsid w:val="000304A4"/>
    <w:rsid w:val="00032FA1"/>
    <w:rsid w:val="0003435B"/>
    <w:rsid w:val="00034BD7"/>
    <w:rsid w:val="00035CCF"/>
    <w:rsid w:val="000365C0"/>
    <w:rsid w:val="00036DDB"/>
    <w:rsid w:val="00041312"/>
    <w:rsid w:val="000415AF"/>
    <w:rsid w:val="00041E72"/>
    <w:rsid w:val="00042029"/>
    <w:rsid w:val="000456E0"/>
    <w:rsid w:val="0004608D"/>
    <w:rsid w:val="00047220"/>
    <w:rsid w:val="00047378"/>
    <w:rsid w:val="0005017A"/>
    <w:rsid w:val="000507E2"/>
    <w:rsid w:val="00052F20"/>
    <w:rsid w:val="000546B9"/>
    <w:rsid w:val="000558A5"/>
    <w:rsid w:val="00055CA5"/>
    <w:rsid w:val="00056B35"/>
    <w:rsid w:val="00057B45"/>
    <w:rsid w:val="0006155C"/>
    <w:rsid w:val="00061580"/>
    <w:rsid w:val="0006215E"/>
    <w:rsid w:val="000631E3"/>
    <w:rsid w:val="00063DAD"/>
    <w:rsid w:val="00066DF3"/>
    <w:rsid w:val="00067301"/>
    <w:rsid w:val="0007161C"/>
    <w:rsid w:val="00071683"/>
    <w:rsid w:val="00073390"/>
    <w:rsid w:val="000741B5"/>
    <w:rsid w:val="00074DB0"/>
    <w:rsid w:val="00075348"/>
    <w:rsid w:val="000758F0"/>
    <w:rsid w:val="00075A4F"/>
    <w:rsid w:val="000812EE"/>
    <w:rsid w:val="000825F9"/>
    <w:rsid w:val="0008343A"/>
    <w:rsid w:val="000836C5"/>
    <w:rsid w:val="00083EF0"/>
    <w:rsid w:val="0008506F"/>
    <w:rsid w:val="000858EE"/>
    <w:rsid w:val="00085C86"/>
    <w:rsid w:val="00085D3A"/>
    <w:rsid w:val="00085DF9"/>
    <w:rsid w:val="00087579"/>
    <w:rsid w:val="000934C7"/>
    <w:rsid w:val="000943C6"/>
    <w:rsid w:val="00094404"/>
    <w:rsid w:val="00094997"/>
    <w:rsid w:val="000949CC"/>
    <w:rsid w:val="00096EBF"/>
    <w:rsid w:val="000A03B8"/>
    <w:rsid w:val="000A0F36"/>
    <w:rsid w:val="000A16BC"/>
    <w:rsid w:val="000A1F3F"/>
    <w:rsid w:val="000A3FCE"/>
    <w:rsid w:val="000A59E1"/>
    <w:rsid w:val="000A6739"/>
    <w:rsid w:val="000A692A"/>
    <w:rsid w:val="000A771C"/>
    <w:rsid w:val="000B080F"/>
    <w:rsid w:val="000B1FB1"/>
    <w:rsid w:val="000B2904"/>
    <w:rsid w:val="000B2A3C"/>
    <w:rsid w:val="000B3AF1"/>
    <w:rsid w:val="000B51BE"/>
    <w:rsid w:val="000B547D"/>
    <w:rsid w:val="000B5F3F"/>
    <w:rsid w:val="000B6A81"/>
    <w:rsid w:val="000B6D63"/>
    <w:rsid w:val="000C1098"/>
    <w:rsid w:val="000C3F0F"/>
    <w:rsid w:val="000C4FD5"/>
    <w:rsid w:val="000C509A"/>
    <w:rsid w:val="000C691A"/>
    <w:rsid w:val="000C6A69"/>
    <w:rsid w:val="000C6B72"/>
    <w:rsid w:val="000C7B3F"/>
    <w:rsid w:val="000D00FF"/>
    <w:rsid w:val="000D2E81"/>
    <w:rsid w:val="000D2FE0"/>
    <w:rsid w:val="000D324A"/>
    <w:rsid w:val="000D57D4"/>
    <w:rsid w:val="000D5897"/>
    <w:rsid w:val="000D5CDD"/>
    <w:rsid w:val="000D617A"/>
    <w:rsid w:val="000D6493"/>
    <w:rsid w:val="000D6546"/>
    <w:rsid w:val="000E05E7"/>
    <w:rsid w:val="000E1C1B"/>
    <w:rsid w:val="000E4427"/>
    <w:rsid w:val="000E46E5"/>
    <w:rsid w:val="000E5AEE"/>
    <w:rsid w:val="000E6EBB"/>
    <w:rsid w:val="000F2A4A"/>
    <w:rsid w:val="000F470B"/>
    <w:rsid w:val="000F5562"/>
    <w:rsid w:val="000F693E"/>
    <w:rsid w:val="000F6DC3"/>
    <w:rsid w:val="000F77B9"/>
    <w:rsid w:val="00101B00"/>
    <w:rsid w:val="00101DCA"/>
    <w:rsid w:val="001024FE"/>
    <w:rsid w:val="001025BF"/>
    <w:rsid w:val="00103059"/>
    <w:rsid w:val="00104561"/>
    <w:rsid w:val="00104912"/>
    <w:rsid w:val="00105BAF"/>
    <w:rsid w:val="00106D63"/>
    <w:rsid w:val="0011043D"/>
    <w:rsid w:val="0011131E"/>
    <w:rsid w:val="00112270"/>
    <w:rsid w:val="0011272E"/>
    <w:rsid w:val="001130BF"/>
    <w:rsid w:val="00113B0F"/>
    <w:rsid w:val="00113DF5"/>
    <w:rsid w:val="00116035"/>
    <w:rsid w:val="0011764C"/>
    <w:rsid w:val="001203D2"/>
    <w:rsid w:val="001229DE"/>
    <w:rsid w:val="00124808"/>
    <w:rsid w:val="001258A3"/>
    <w:rsid w:val="00126308"/>
    <w:rsid w:val="001268A8"/>
    <w:rsid w:val="00126B93"/>
    <w:rsid w:val="00126D4D"/>
    <w:rsid w:val="00130B46"/>
    <w:rsid w:val="001329AC"/>
    <w:rsid w:val="00135538"/>
    <w:rsid w:val="00135CC9"/>
    <w:rsid w:val="001363BD"/>
    <w:rsid w:val="00136DA6"/>
    <w:rsid w:val="00142667"/>
    <w:rsid w:val="001427FD"/>
    <w:rsid w:val="00144DA8"/>
    <w:rsid w:val="00144FCB"/>
    <w:rsid w:val="00147C0C"/>
    <w:rsid w:val="0015038B"/>
    <w:rsid w:val="001504A0"/>
    <w:rsid w:val="001505A2"/>
    <w:rsid w:val="001520A0"/>
    <w:rsid w:val="00154468"/>
    <w:rsid w:val="0015596D"/>
    <w:rsid w:val="00156583"/>
    <w:rsid w:val="00157B0E"/>
    <w:rsid w:val="00157F79"/>
    <w:rsid w:val="00162F95"/>
    <w:rsid w:val="00163359"/>
    <w:rsid w:val="00164022"/>
    <w:rsid w:val="001642E8"/>
    <w:rsid w:val="001649F7"/>
    <w:rsid w:val="00166199"/>
    <w:rsid w:val="001665A6"/>
    <w:rsid w:val="001673A2"/>
    <w:rsid w:val="001675D6"/>
    <w:rsid w:val="001723CD"/>
    <w:rsid w:val="00172E05"/>
    <w:rsid w:val="001735F7"/>
    <w:rsid w:val="00173706"/>
    <w:rsid w:val="001749F2"/>
    <w:rsid w:val="00174C13"/>
    <w:rsid w:val="00176A41"/>
    <w:rsid w:val="0018062C"/>
    <w:rsid w:val="00182923"/>
    <w:rsid w:val="00182DC8"/>
    <w:rsid w:val="00184054"/>
    <w:rsid w:val="00184330"/>
    <w:rsid w:val="001843DF"/>
    <w:rsid w:val="00185DF8"/>
    <w:rsid w:val="001912B4"/>
    <w:rsid w:val="00193F8F"/>
    <w:rsid w:val="00194E7F"/>
    <w:rsid w:val="00195C16"/>
    <w:rsid w:val="00195EFB"/>
    <w:rsid w:val="001963A4"/>
    <w:rsid w:val="00196E38"/>
    <w:rsid w:val="001A6CC3"/>
    <w:rsid w:val="001B1643"/>
    <w:rsid w:val="001B1A83"/>
    <w:rsid w:val="001B2003"/>
    <w:rsid w:val="001B2509"/>
    <w:rsid w:val="001B344A"/>
    <w:rsid w:val="001B48A5"/>
    <w:rsid w:val="001C255A"/>
    <w:rsid w:val="001C49D3"/>
    <w:rsid w:val="001C50BF"/>
    <w:rsid w:val="001C674A"/>
    <w:rsid w:val="001D01CC"/>
    <w:rsid w:val="001D13E2"/>
    <w:rsid w:val="001D1581"/>
    <w:rsid w:val="001D1747"/>
    <w:rsid w:val="001D237D"/>
    <w:rsid w:val="001D49B9"/>
    <w:rsid w:val="001D4E4B"/>
    <w:rsid w:val="001D674E"/>
    <w:rsid w:val="001D75DA"/>
    <w:rsid w:val="001E0745"/>
    <w:rsid w:val="001E14B6"/>
    <w:rsid w:val="001E25DE"/>
    <w:rsid w:val="001E2876"/>
    <w:rsid w:val="001E4558"/>
    <w:rsid w:val="001E466E"/>
    <w:rsid w:val="001E5D53"/>
    <w:rsid w:val="001F043E"/>
    <w:rsid w:val="001F0469"/>
    <w:rsid w:val="001F0757"/>
    <w:rsid w:val="001F0E34"/>
    <w:rsid w:val="001F2E75"/>
    <w:rsid w:val="001F367E"/>
    <w:rsid w:val="001F43D3"/>
    <w:rsid w:val="001F4449"/>
    <w:rsid w:val="001F4477"/>
    <w:rsid w:val="001F5F76"/>
    <w:rsid w:val="001F6446"/>
    <w:rsid w:val="00200714"/>
    <w:rsid w:val="00200C73"/>
    <w:rsid w:val="002013A9"/>
    <w:rsid w:val="00204595"/>
    <w:rsid w:val="002056E1"/>
    <w:rsid w:val="0020644D"/>
    <w:rsid w:val="002075C9"/>
    <w:rsid w:val="00210307"/>
    <w:rsid w:val="00210FD8"/>
    <w:rsid w:val="00214128"/>
    <w:rsid w:val="00214BDD"/>
    <w:rsid w:val="00214FEE"/>
    <w:rsid w:val="0021516B"/>
    <w:rsid w:val="0021728A"/>
    <w:rsid w:val="00220A4A"/>
    <w:rsid w:val="0022488A"/>
    <w:rsid w:val="00224F38"/>
    <w:rsid w:val="002266F4"/>
    <w:rsid w:val="0023076D"/>
    <w:rsid w:val="002348CE"/>
    <w:rsid w:val="00236108"/>
    <w:rsid w:val="002410D6"/>
    <w:rsid w:val="002421CB"/>
    <w:rsid w:val="002427F3"/>
    <w:rsid w:val="002436D2"/>
    <w:rsid w:val="00243D41"/>
    <w:rsid w:val="002465E2"/>
    <w:rsid w:val="002474F2"/>
    <w:rsid w:val="00247EB2"/>
    <w:rsid w:val="0025117C"/>
    <w:rsid w:val="00251430"/>
    <w:rsid w:val="00251E6A"/>
    <w:rsid w:val="002521B6"/>
    <w:rsid w:val="0025259B"/>
    <w:rsid w:val="002530CC"/>
    <w:rsid w:val="00253518"/>
    <w:rsid w:val="00253772"/>
    <w:rsid w:val="00256F69"/>
    <w:rsid w:val="00261396"/>
    <w:rsid w:val="002617CD"/>
    <w:rsid w:val="00261D15"/>
    <w:rsid w:val="002620D8"/>
    <w:rsid w:val="002632D6"/>
    <w:rsid w:val="00264A51"/>
    <w:rsid w:val="00264BD2"/>
    <w:rsid w:val="00267687"/>
    <w:rsid w:val="00267AA1"/>
    <w:rsid w:val="002701D9"/>
    <w:rsid w:val="00271096"/>
    <w:rsid w:val="00274832"/>
    <w:rsid w:val="00275FC1"/>
    <w:rsid w:val="00277798"/>
    <w:rsid w:val="00277950"/>
    <w:rsid w:val="0028094B"/>
    <w:rsid w:val="00280FAD"/>
    <w:rsid w:val="00282235"/>
    <w:rsid w:val="0028227C"/>
    <w:rsid w:val="002827BF"/>
    <w:rsid w:val="00283A62"/>
    <w:rsid w:val="00283DAF"/>
    <w:rsid w:val="00283DFF"/>
    <w:rsid w:val="002864CE"/>
    <w:rsid w:val="00286F50"/>
    <w:rsid w:val="00287C61"/>
    <w:rsid w:val="00290209"/>
    <w:rsid w:val="00291706"/>
    <w:rsid w:val="00292086"/>
    <w:rsid w:val="002966F0"/>
    <w:rsid w:val="002A09CE"/>
    <w:rsid w:val="002A0E1A"/>
    <w:rsid w:val="002A207F"/>
    <w:rsid w:val="002A3271"/>
    <w:rsid w:val="002A3A13"/>
    <w:rsid w:val="002A54B5"/>
    <w:rsid w:val="002A79C1"/>
    <w:rsid w:val="002A7BA0"/>
    <w:rsid w:val="002A7E5E"/>
    <w:rsid w:val="002A7F6E"/>
    <w:rsid w:val="002B018C"/>
    <w:rsid w:val="002B07AD"/>
    <w:rsid w:val="002B1357"/>
    <w:rsid w:val="002B1F1F"/>
    <w:rsid w:val="002B6CFC"/>
    <w:rsid w:val="002B7835"/>
    <w:rsid w:val="002C0B95"/>
    <w:rsid w:val="002C1660"/>
    <w:rsid w:val="002C36C1"/>
    <w:rsid w:val="002C590A"/>
    <w:rsid w:val="002C5FB7"/>
    <w:rsid w:val="002C6DAD"/>
    <w:rsid w:val="002C6FD6"/>
    <w:rsid w:val="002C74F4"/>
    <w:rsid w:val="002C7F75"/>
    <w:rsid w:val="002D2FFB"/>
    <w:rsid w:val="002D546D"/>
    <w:rsid w:val="002D6D35"/>
    <w:rsid w:val="002D7233"/>
    <w:rsid w:val="002E002F"/>
    <w:rsid w:val="002E0F50"/>
    <w:rsid w:val="002E1B49"/>
    <w:rsid w:val="002E2E02"/>
    <w:rsid w:val="002E34B1"/>
    <w:rsid w:val="002E4824"/>
    <w:rsid w:val="002E712D"/>
    <w:rsid w:val="002E7B95"/>
    <w:rsid w:val="002E7BCA"/>
    <w:rsid w:val="002F058C"/>
    <w:rsid w:val="002F4E79"/>
    <w:rsid w:val="0030076E"/>
    <w:rsid w:val="003008DC"/>
    <w:rsid w:val="0030135D"/>
    <w:rsid w:val="0030577F"/>
    <w:rsid w:val="00305C6B"/>
    <w:rsid w:val="00305E7B"/>
    <w:rsid w:val="00307593"/>
    <w:rsid w:val="00307ECB"/>
    <w:rsid w:val="0031004C"/>
    <w:rsid w:val="00310550"/>
    <w:rsid w:val="0031079C"/>
    <w:rsid w:val="00311EA4"/>
    <w:rsid w:val="00312D23"/>
    <w:rsid w:val="00315BE7"/>
    <w:rsid w:val="00316004"/>
    <w:rsid w:val="0031658F"/>
    <w:rsid w:val="00316D14"/>
    <w:rsid w:val="00317502"/>
    <w:rsid w:val="00322A1F"/>
    <w:rsid w:val="00323524"/>
    <w:rsid w:val="003241FC"/>
    <w:rsid w:val="0032435D"/>
    <w:rsid w:val="00330246"/>
    <w:rsid w:val="003321CF"/>
    <w:rsid w:val="003321DB"/>
    <w:rsid w:val="00333E28"/>
    <w:rsid w:val="003343A9"/>
    <w:rsid w:val="00334C45"/>
    <w:rsid w:val="00336DB7"/>
    <w:rsid w:val="00336ED6"/>
    <w:rsid w:val="00337EF2"/>
    <w:rsid w:val="0034130A"/>
    <w:rsid w:val="00341363"/>
    <w:rsid w:val="00342BCE"/>
    <w:rsid w:val="00342E48"/>
    <w:rsid w:val="00345079"/>
    <w:rsid w:val="00345320"/>
    <w:rsid w:val="003459A0"/>
    <w:rsid w:val="003461A6"/>
    <w:rsid w:val="00346D3C"/>
    <w:rsid w:val="00351BE6"/>
    <w:rsid w:val="0035348F"/>
    <w:rsid w:val="00353C37"/>
    <w:rsid w:val="00354771"/>
    <w:rsid w:val="00355FE5"/>
    <w:rsid w:val="00356DEF"/>
    <w:rsid w:val="003608D7"/>
    <w:rsid w:val="00365EA6"/>
    <w:rsid w:val="0037140C"/>
    <w:rsid w:val="00371625"/>
    <w:rsid w:val="00372830"/>
    <w:rsid w:val="00373853"/>
    <w:rsid w:val="00375BB8"/>
    <w:rsid w:val="00375C9C"/>
    <w:rsid w:val="00377406"/>
    <w:rsid w:val="00377613"/>
    <w:rsid w:val="0038199E"/>
    <w:rsid w:val="00381D3E"/>
    <w:rsid w:val="00381EAD"/>
    <w:rsid w:val="00382EDC"/>
    <w:rsid w:val="003852FC"/>
    <w:rsid w:val="00385BEB"/>
    <w:rsid w:val="003869A1"/>
    <w:rsid w:val="00387F23"/>
    <w:rsid w:val="00390080"/>
    <w:rsid w:val="00391DA7"/>
    <w:rsid w:val="0039654A"/>
    <w:rsid w:val="003974F0"/>
    <w:rsid w:val="0039779E"/>
    <w:rsid w:val="003A05CC"/>
    <w:rsid w:val="003A1688"/>
    <w:rsid w:val="003A36E6"/>
    <w:rsid w:val="003A6494"/>
    <w:rsid w:val="003B120A"/>
    <w:rsid w:val="003B1559"/>
    <w:rsid w:val="003B3297"/>
    <w:rsid w:val="003B3DEC"/>
    <w:rsid w:val="003B4FB1"/>
    <w:rsid w:val="003B53BD"/>
    <w:rsid w:val="003B5994"/>
    <w:rsid w:val="003B59F7"/>
    <w:rsid w:val="003C1C2D"/>
    <w:rsid w:val="003C2457"/>
    <w:rsid w:val="003C5072"/>
    <w:rsid w:val="003C73F2"/>
    <w:rsid w:val="003D18EF"/>
    <w:rsid w:val="003D1B9C"/>
    <w:rsid w:val="003D1BA3"/>
    <w:rsid w:val="003D226B"/>
    <w:rsid w:val="003D2A9F"/>
    <w:rsid w:val="003D4788"/>
    <w:rsid w:val="003D6AA6"/>
    <w:rsid w:val="003D6ED2"/>
    <w:rsid w:val="003D7CF1"/>
    <w:rsid w:val="003E082E"/>
    <w:rsid w:val="003E0BDA"/>
    <w:rsid w:val="003E0E49"/>
    <w:rsid w:val="003E120A"/>
    <w:rsid w:val="003E20C0"/>
    <w:rsid w:val="003E240E"/>
    <w:rsid w:val="003E3E2E"/>
    <w:rsid w:val="003E4614"/>
    <w:rsid w:val="003E5944"/>
    <w:rsid w:val="003E6126"/>
    <w:rsid w:val="003E77DD"/>
    <w:rsid w:val="003F3CE6"/>
    <w:rsid w:val="003F41C5"/>
    <w:rsid w:val="003F5175"/>
    <w:rsid w:val="003F53B6"/>
    <w:rsid w:val="003F5EE2"/>
    <w:rsid w:val="003F6A11"/>
    <w:rsid w:val="004007A6"/>
    <w:rsid w:val="004014B2"/>
    <w:rsid w:val="00401B8A"/>
    <w:rsid w:val="0040229C"/>
    <w:rsid w:val="00404763"/>
    <w:rsid w:val="0040501B"/>
    <w:rsid w:val="00405125"/>
    <w:rsid w:val="00405EBA"/>
    <w:rsid w:val="0040631D"/>
    <w:rsid w:val="0040659A"/>
    <w:rsid w:val="0040668D"/>
    <w:rsid w:val="0041245F"/>
    <w:rsid w:val="00413A26"/>
    <w:rsid w:val="00413D31"/>
    <w:rsid w:val="004143B6"/>
    <w:rsid w:val="00415346"/>
    <w:rsid w:val="00415D89"/>
    <w:rsid w:val="00416F64"/>
    <w:rsid w:val="00417C76"/>
    <w:rsid w:val="00417F50"/>
    <w:rsid w:val="004200F4"/>
    <w:rsid w:val="00420BA4"/>
    <w:rsid w:val="004211CB"/>
    <w:rsid w:val="00423F4B"/>
    <w:rsid w:val="004264D0"/>
    <w:rsid w:val="004304FD"/>
    <w:rsid w:val="0043078E"/>
    <w:rsid w:val="00430CF8"/>
    <w:rsid w:val="004310A3"/>
    <w:rsid w:val="00433B7E"/>
    <w:rsid w:val="00433EBE"/>
    <w:rsid w:val="00434AED"/>
    <w:rsid w:val="0043517F"/>
    <w:rsid w:val="00440062"/>
    <w:rsid w:val="00440973"/>
    <w:rsid w:val="00440F71"/>
    <w:rsid w:val="00442199"/>
    <w:rsid w:val="00442210"/>
    <w:rsid w:val="00442223"/>
    <w:rsid w:val="00444FD3"/>
    <w:rsid w:val="00446791"/>
    <w:rsid w:val="004530AD"/>
    <w:rsid w:val="00454A75"/>
    <w:rsid w:val="00455019"/>
    <w:rsid w:val="004551E6"/>
    <w:rsid w:val="004554E6"/>
    <w:rsid w:val="00455BF4"/>
    <w:rsid w:val="00455F67"/>
    <w:rsid w:val="0045687F"/>
    <w:rsid w:val="00456889"/>
    <w:rsid w:val="00460CB0"/>
    <w:rsid w:val="00461111"/>
    <w:rsid w:val="004617A4"/>
    <w:rsid w:val="00464505"/>
    <w:rsid w:val="00464D02"/>
    <w:rsid w:val="00465BF0"/>
    <w:rsid w:val="004679A7"/>
    <w:rsid w:val="00467D6B"/>
    <w:rsid w:val="00470532"/>
    <w:rsid w:val="004713AF"/>
    <w:rsid w:val="0047141D"/>
    <w:rsid w:val="004714C8"/>
    <w:rsid w:val="0047173B"/>
    <w:rsid w:val="004719F0"/>
    <w:rsid w:val="00471DD9"/>
    <w:rsid w:val="00472C9B"/>
    <w:rsid w:val="00472E64"/>
    <w:rsid w:val="00473FE2"/>
    <w:rsid w:val="004749F3"/>
    <w:rsid w:val="00476E61"/>
    <w:rsid w:val="00477311"/>
    <w:rsid w:val="00480B9C"/>
    <w:rsid w:val="00481AD3"/>
    <w:rsid w:val="004838B1"/>
    <w:rsid w:val="00485759"/>
    <w:rsid w:val="00485936"/>
    <w:rsid w:val="00486C31"/>
    <w:rsid w:val="0048767F"/>
    <w:rsid w:val="00487BBD"/>
    <w:rsid w:val="00487ECA"/>
    <w:rsid w:val="00491088"/>
    <w:rsid w:val="0049553E"/>
    <w:rsid w:val="0049570D"/>
    <w:rsid w:val="00495BBB"/>
    <w:rsid w:val="00496293"/>
    <w:rsid w:val="00496918"/>
    <w:rsid w:val="00497269"/>
    <w:rsid w:val="004A076D"/>
    <w:rsid w:val="004A1C2E"/>
    <w:rsid w:val="004A1D09"/>
    <w:rsid w:val="004A1F76"/>
    <w:rsid w:val="004A2C81"/>
    <w:rsid w:val="004A2CD5"/>
    <w:rsid w:val="004A2EF3"/>
    <w:rsid w:val="004A2F1A"/>
    <w:rsid w:val="004A3D8E"/>
    <w:rsid w:val="004A3E91"/>
    <w:rsid w:val="004A499A"/>
    <w:rsid w:val="004A6F32"/>
    <w:rsid w:val="004A7DE1"/>
    <w:rsid w:val="004B12BF"/>
    <w:rsid w:val="004B148E"/>
    <w:rsid w:val="004B2B06"/>
    <w:rsid w:val="004B36A9"/>
    <w:rsid w:val="004B3C62"/>
    <w:rsid w:val="004B41D8"/>
    <w:rsid w:val="004B44DB"/>
    <w:rsid w:val="004B4D37"/>
    <w:rsid w:val="004B5F17"/>
    <w:rsid w:val="004C04B4"/>
    <w:rsid w:val="004C090E"/>
    <w:rsid w:val="004C1D87"/>
    <w:rsid w:val="004C4539"/>
    <w:rsid w:val="004C5533"/>
    <w:rsid w:val="004C5C79"/>
    <w:rsid w:val="004C7755"/>
    <w:rsid w:val="004D0CEC"/>
    <w:rsid w:val="004D42D7"/>
    <w:rsid w:val="004D7B3E"/>
    <w:rsid w:val="004E035F"/>
    <w:rsid w:val="004E252C"/>
    <w:rsid w:val="004E35E3"/>
    <w:rsid w:val="004E427C"/>
    <w:rsid w:val="004E62B4"/>
    <w:rsid w:val="004E668A"/>
    <w:rsid w:val="004F1EC4"/>
    <w:rsid w:val="004F2CDA"/>
    <w:rsid w:val="004F3A25"/>
    <w:rsid w:val="004F4461"/>
    <w:rsid w:val="004F463F"/>
    <w:rsid w:val="004F556F"/>
    <w:rsid w:val="004F562D"/>
    <w:rsid w:val="004F6F19"/>
    <w:rsid w:val="00500CF9"/>
    <w:rsid w:val="00500D61"/>
    <w:rsid w:val="00502866"/>
    <w:rsid w:val="00502C2B"/>
    <w:rsid w:val="00504FEB"/>
    <w:rsid w:val="00505CDC"/>
    <w:rsid w:val="00506EA3"/>
    <w:rsid w:val="00507949"/>
    <w:rsid w:val="00507FCB"/>
    <w:rsid w:val="00510D60"/>
    <w:rsid w:val="00513166"/>
    <w:rsid w:val="005143EC"/>
    <w:rsid w:val="00517648"/>
    <w:rsid w:val="00517BF7"/>
    <w:rsid w:val="005203BF"/>
    <w:rsid w:val="00520E05"/>
    <w:rsid w:val="0052177B"/>
    <w:rsid w:val="00521E7E"/>
    <w:rsid w:val="00523157"/>
    <w:rsid w:val="00523EC0"/>
    <w:rsid w:val="0052401D"/>
    <w:rsid w:val="005256C7"/>
    <w:rsid w:val="00526778"/>
    <w:rsid w:val="00527649"/>
    <w:rsid w:val="00530312"/>
    <w:rsid w:val="00531B23"/>
    <w:rsid w:val="0053231A"/>
    <w:rsid w:val="005359EA"/>
    <w:rsid w:val="00536BC3"/>
    <w:rsid w:val="00537357"/>
    <w:rsid w:val="00537E51"/>
    <w:rsid w:val="00543649"/>
    <w:rsid w:val="00544427"/>
    <w:rsid w:val="005462E9"/>
    <w:rsid w:val="005464D0"/>
    <w:rsid w:val="00547EA3"/>
    <w:rsid w:val="00550088"/>
    <w:rsid w:val="00550823"/>
    <w:rsid w:val="00552610"/>
    <w:rsid w:val="00553AE7"/>
    <w:rsid w:val="00553BC2"/>
    <w:rsid w:val="005541C4"/>
    <w:rsid w:val="005566DA"/>
    <w:rsid w:val="00557E2F"/>
    <w:rsid w:val="00557F8C"/>
    <w:rsid w:val="0056247A"/>
    <w:rsid w:val="00562A08"/>
    <w:rsid w:val="00562D02"/>
    <w:rsid w:val="00563BE1"/>
    <w:rsid w:val="0056450F"/>
    <w:rsid w:val="00564975"/>
    <w:rsid w:val="00565D1B"/>
    <w:rsid w:val="00566AB9"/>
    <w:rsid w:val="00566E43"/>
    <w:rsid w:val="005728A6"/>
    <w:rsid w:val="00573870"/>
    <w:rsid w:val="0057469D"/>
    <w:rsid w:val="00574F25"/>
    <w:rsid w:val="005756A6"/>
    <w:rsid w:val="00576590"/>
    <w:rsid w:val="005775F4"/>
    <w:rsid w:val="00577735"/>
    <w:rsid w:val="00580D5C"/>
    <w:rsid w:val="0058504B"/>
    <w:rsid w:val="00586261"/>
    <w:rsid w:val="00587911"/>
    <w:rsid w:val="00590C8E"/>
    <w:rsid w:val="005917E9"/>
    <w:rsid w:val="00594526"/>
    <w:rsid w:val="00595760"/>
    <w:rsid w:val="00595C99"/>
    <w:rsid w:val="005A6520"/>
    <w:rsid w:val="005B168C"/>
    <w:rsid w:val="005B214D"/>
    <w:rsid w:val="005B38B0"/>
    <w:rsid w:val="005B4184"/>
    <w:rsid w:val="005B447C"/>
    <w:rsid w:val="005B4CB9"/>
    <w:rsid w:val="005B76AC"/>
    <w:rsid w:val="005C1BB0"/>
    <w:rsid w:val="005C21F3"/>
    <w:rsid w:val="005C26B3"/>
    <w:rsid w:val="005C2E09"/>
    <w:rsid w:val="005C3C75"/>
    <w:rsid w:val="005C6433"/>
    <w:rsid w:val="005D0418"/>
    <w:rsid w:val="005D0C00"/>
    <w:rsid w:val="005D1639"/>
    <w:rsid w:val="005D2410"/>
    <w:rsid w:val="005D271F"/>
    <w:rsid w:val="005D54AF"/>
    <w:rsid w:val="005D557A"/>
    <w:rsid w:val="005E1A7F"/>
    <w:rsid w:val="005E1FF4"/>
    <w:rsid w:val="005E22B8"/>
    <w:rsid w:val="005E61D7"/>
    <w:rsid w:val="005E69F7"/>
    <w:rsid w:val="005E72BF"/>
    <w:rsid w:val="005F0D47"/>
    <w:rsid w:val="005F0E55"/>
    <w:rsid w:val="005F14F2"/>
    <w:rsid w:val="005F1E9F"/>
    <w:rsid w:val="005F3931"/>
    <w:rsid w:val="005F545D"/>
    <w:rsid w:val="005F7AFC"/>
    <w:rsid w:val="00603941"/>
    <w:rsid w:val="00604684"/>
    <w:rsid w:val="0060725B"/>
    <w:rsid w:val="00610CE6"/>
    <w:rsid w:val="00611198"/>
    <w:rsid w:val="00611F74"/>
    <w:rsid w:val="006121CE"/>
    <w:rsid w:val="00613CE2"/>
    <w:rsid w:val="00613D75"/>
    <w:rsid w:val="00614491"/>
    <w:rsid w:val="006150B9"/>
    <w:rsid w:val="00615AFA"/>
    <w:rsid w:val="00615CDB"/>
    <w:rsid w:val="00615E6F"/>
    <w:rsid w:val="00622ECF"/>
    <w:rsid w:val="006248D7"/>
    <w:rsid w:val="00624B64"/>
    <w:rsid w:val="0062565A"/>
    <w:rsid w:val="00627C22"/>
    <w:rsid w:val="00630753"/>
    <w:rsid w:val="00632299"/>
    <w:rsid w:val="0063258A"/>
    <w:rsid w:val="006325BD"/>
    <w:rsid w:val="006363BF"/>
    <w:rsid w:val="006375AF"/>
    <w:rsid w:val="0063789F"/>
    <w:rsid w:val="006437D9"/>
    <w:rsid w:val="00643B08"/>
    <w:rsid w:val="006444B0"/>
    <w:rsid w:val="00652073"/>
    <w:rsid w:val="006531F1"/>
    <w:rsid w:val="006543E4"/>
    <w:rsid w:val="00654DC4"/>
    <w:rsid w:val="00655EB6"/>
    <w:rsid w:val="00657F89"/>
    <w:rsid w:val="00657FD7"/>
    <w:rsid w:val="00661051"/>
    <w:rsid w:val="00661B1D"/>
    <w:rsid w:val="00665A8F"/>
    <w:rsid w:val="00665E92"/>
    <w:rsid w:val="006708D5"/>
    <w:rsid w:val="006716FF"/>
    <w:rsid w:val="00671792"/>
    <w:rsid w:val="00672D0E"/>
    <w:rsid w:val="00673F67"/>
    <w:rsid w:val="00674339"/>
    <w:rsid w:val="00675E91"/>
    <w:rsid w:val="006766EC"/>
    <w:rsid w:val="00677074"/>
    <w:rsid w:val="006803BB"/>
    <w:rsid w:val="006812BA"/>
    <w:rsid w:val="00682F34"/>
    <w:rsid w:val="006833AB"/>
    <w:rsid w:val="0068421E"/>
    <w:rsid w:val="006858BC"/>
    <w:rsid w:val="00685EC0"/>
    <w:rsid w:val="006907A4"/>
    <w:rsid w:val="00690B3E"/>
    <w:rsid w:val="00690C9C"/>
    <w:rsid w:val="00690FC9"/>
    <w:rsid w:val="006924A2"/>
    <w:rsid w:val="00692C59"/>
    <w:rsid w:val="006937E9"/>
    <w:rsid w:val="006944A7"/>
    <w:rsid w:val="00695E8B"/>
    <w:rsid w:val="006962EA"/>
    <w:rsid w:val="00697D6B"/>
    <w:rsid w:val="006A030E"/>
    <w:rsid w:val="006A0584"/>
    <w:rsid w:val="006A0A67"/>
    <w:rsid w:val="006A0B79"/>
    <w:rsid w:val="006A109D"/>
    <w:rsid w:val="006A12A9"/>
    <w:rsid w:val="006A1A30"/>
    <w:rsid w:val="006A5008"/>
    <w:rsid w:val="006A62F9"/>
    <w:rsid w:val="006A68F6"/>
    <w:rsid w:val="006A698B"/>
    <w:rsid w:val="006B0414"/>
    <w:rsid w:val="006B0908"/>
    <w:rsid w:val="006B2C05"/>
    <w:rsid w:val="006B317D"/>
    <w:rsid w:val="006B73C5"/>
    <w:rsid w:val="006B7DFC"/>
    <w:rsid w:val="006C0729"/>
    <w:rsid w:val="006C0FBD"/>
    <w:rsid w:val="006C2C0A"/>
    <w:rsid w:val="006C378C"/>
    <w:rsid w:val="006C4988"/>
    <w:rsid w:val="006C544F"/>
    <w:rsid w:val="006C6F81"/>
    <w:rsid w:val="006C745B"/>
    <w:rsid w:val="006C79E7"/>
    <w:rsid w:val="006C7BFE"/>
    <w:rsid w:val="006D059B"/>
    <w:rsid w:val="006D0B87"/>
    <w:rsid w:val="006D1E37"/>
    <w:rsid w:val="006D2239"/>
    <w:rsid w:val="006D2A5F"/>
    <w:rsid w:val="006D3041"/>
    <w:rsid w:val="006D3204"/>
    <w:rsid w:val="006D4F98"/>
    <w:rsid w:val="006D582B"/>
    <w:rsid w:val="006D6300"/>
    <w:rsid w:val="006D6705"/>
    <w:rsid w:val="006D7260"/>
    <w:rsid w:val="006E0C7C"/>
    <w:rsid w:val="006E1AD0"/>
    <w:rsid w:val="006E5C35"/>
    <w:rsid w:val="006E6297"/>
    <w:rsid w:val="006E7B8D"/>
    <w:rsid w:val="006F2F65"/>
    <w:rsid w:val="006F44C8"/>
    <w:rsid w:val="006F4A7F"/>
    <w:rsid w:val="006F5ED6"/>
    <w:rsid w:val="006F7AD8"/>
    <w:rsid w:val="00700498"/>
    <w:rsid w:val="00701547"/>
    <w:rsid w:val="00701BFF"/>
    <w:rsid w:val="0070229E"/>
    <w:rsid w:val="007030DD"/>
    <w:rsid w:val="007045C7"/>
    <w:rsid w:val="00710290"/>
    <w:rsid w:val="00710795"/>
    <w:rsid w:val="00710C4C"/>
    <w:rsid w:val="0071140C"/>
    <w:rsid w:val="00714EC8"/>
    <w:rsid w:val="0071544F"/>
    <w:rsid w:val="00716341"/>
    <w:rsid w:val="007164D6"/>
    <w:rsid w:val="00716D72"/>
    <w:rsid w:val="00716E34"/>
    <w:rsid w:val="00722F77"/>
    <w:rsid w:val="00724B35"/>
    <w:rsid w:val="00726BA5"/>
    <w:rsid w:val="00726BE2"/>
    <w:rsid w:val="00726FCE"/>
    <w:rsid w:val="00730FC3"/>
    <w:rsid w:val="0073108A"/>
    <w:rsid w:val="007340FE"/>
    <w:rsid w:val="007343F0"/>
    <w:rsid w:val="0073604E"/>
    <w:rsid w:val="00736A0A"/>
    <w:rsid w:val="007425A7"/>
    <w:rsid w:val="007434DE"/>
    <w:rsid w:val="007453B0"/>
    <w:rsid w:val="007461F0"/>
    <w:rsid w:val="007478AF"/>
    <w:rsid w:val="0075055E"/>
    <w:rsid w:val="0075076A"/>
    <w:rsid w:val="0075240B"/>
    <w:rsid w:val="00753353"/>
    <w:rsid w:val="007533B7"/>
    <w:rsid w:val="007540C6"/>
    <w:rsid w:val="00754968"/>
    <w:rsid w:val="0075615C"/>
    <w:rsid w:val="0075623B"/>
    <w:rsid w:val="0075652A"/>
    <w:rsid w:val="00760744"/>
    <w:rsid w:val="00761413"/>
    <w:rsid w:val="0076269F"/>
    <w:rsid w:val="00762F4F"/>
    <w:rsid w:val="00765BFB"/>
    <w:rsid w:val="007702A8"/>
    <w:rsid w:val="00770D8F"/>
    <w:rsid w:val="007736C7"/>
    <w:rsid w:val="00776CBF"/>
    <w:rsid w:val="007774AC"/>
    <w:rsid w:val="007777F4"/>
    <w:rsid w:val="007777F6"/>
    <w:rsid w:val="007802A4"/>
    <w:rsid w:val="00780B53"/>
    <w:rsid w:val="00781B92"/>
    <w:rsid w:val="00782C37"/>
    <w:rsid w:val="00786111"/>
    <w:rsid w:val="007865C2"/>
    <w:rsid w:val="00790052"/>
    <w:rsid w:val="007902F0"/>
    <w:rsid w:val="007906BD"/>
    <w:rsid w:val="00790822"/>
    <w:rsid w:val="007920BA"/>
    <w:rsid w:val="00792818"/>
    <w:rsid w:val="0079491C"/>
    <w:rsid w:val="00795294"/>
    <w:rsid w:val="00796443"/>
    <w:rsid w:val="00796B4C"/>
    <w:rsid w:val="00797320"/>
    <w:rsid w:val="007A0C1F"/>
    <w:rsid w:val="007A1B76"/>
    <w:rsid w:val="007A362E"/>
    <w:rsid w:val="007A43D8"/>
    <w:rsid w:val="007A4EC3"/>
    <w:rsid w:val="007A7580"/>
    <w:rsid w:val="007A76EA"/>
    <w:rsid w:val="007B1D79"/>
    <w:rsid w:val="007B26F5"/>
    <w:rsid w:val="007B31A0"/>
    <w:rsid w:val="007B3F99"/>
    <w:rsid w:val="007B43A5"/>
    <w:rsid w:val="007B4B58"/>
    <w:rsid w:val="007B61DE"/>
    <w:rsid w:val="007C06F0"/>
    <w:rsid w:val="007C146A"/>
    <w:rsid w:val="007C1FDD"/>
    <w:rsid w:val="007C23C7"/>
    <w:rsid w:val="007C2E5F"/>
    <w:rsid w:val="007C7EBC"/>
    <w:rsid w:val="007D01FC"/>
    <w:rsid w:val="007D1B46"/>
    <w:rsid w:val="007D1C86"/>
    <w:rsid w:val="007D1EB8"/>
    <w:rsid w:val="007D2C13"/>
    <w:rsid w:val="007D3436"/>
    <w:rsid w:val="007E00AD"/>
    <w:rsid w:val="007E03F0"/>
    <w:rsid w:val="007E0C9E"/>
    <w:rsid w:val="007E1165"/>
    <w:rsid w:val="007E276A"/>
    <w:rsid w:val="007E42A7"/>
    <w:rsid w:val="007E5174"/>
    <w:rsid w:val="007E58D2"/>
    <w:rsid w:val="007E5E75"/>
    <w:rsid w:val="007E760E"/>
    <w:rsid w:val="007F2727"/>
    <w:rsid w:val="007F3D21"/>
    <w:rsid w:val="007F3DBC"/>
    <w:rsid w:val="007F3DD9"/>
    <w:rsid w:val="007F568D"/>
    <w:rsid w:val="007F572C"/>
    <w:rsid w:val="007F67C3"/>
    <w:rsid w:val="008017C3"/>
    <w:rsid w:val="0080306E"/>
    <w:rsid w:val="008044C3"/>
    <w:rsid w:val="0080465D"/>
    <w:rsid w:val="008051AF"/>
    <w:rsid w:val="008057CB"/>
    <w:rsid w:val="0080781F"/>
    <w:rsid w:val="00810402"/>
    <w:rsid w:val="00811DC1"/>
    <w:rsid w:val="00813AD5"/>
    <w:rsid w:val="00814F62"/>
    <w:rsid w:val="00816290"/>
    <w:rsid w:val="008166CE"/>
    <w:rsid w:val="00816812"/>
    <w:rsid w:val="00816D19"/>
    <w:rsid w:val="008176A8"/>
    <w:rsid w:val="00820766"/>
    <w:rsid w:val="00821E26"/>
    <w:rsid w:val="008222D4"/>
    <w:rsid w:val="00822F41"/>
    <w:rsid w:val="00825068"/>
    <w:rsid w:val="00827566"/>
    <w:rsid w:val="00827B77"/>
    <w:rsid w:val="00830924"/>
    <w:rsid w:val="008311D7"/>
    <w:rsid w:val="0083320C"/>
    <w:rsid w:val="00833727"/>
    <w:rsid w:val="0083559C"/>
    <w:rsid w:val="0083583A"/>
    <w:rsid w:val="00835F1D"/>
    <w:rsid w:val="00836AE2"/>
    <w:rsid w:val="00836DD0"/>
    <w:rsid w:val="00837290"/>
    <w:rsid w:val="00840498"/>
    <w:rsid w:val="008417BB"/>
    <w:rsid w:val="008429EC"/>
    <w:rsid w:val="0084338A"/>
    <w:rsid w:val="00843A13"/>
    <w:rsid w:val="0084490B"/>
    <w:rsid w:val="00844C88"/>
    <w:rsid w:val="0084662D"/>
    <w:rsid w:val="00846A1B"/>
    <w:rsid w:val="00847541"/>
    <w:rsid w:val="00850E93"/>
    <w:rsid w:val="00852E93"/>
    <w:rsid w:val="008530FC"/>
    <w:rsid w:val="0085354D"/>
    <w:rsid w:val="008566F8"/>
    <w:rsid w:val="0086018B"/>
    <w:rsid w:val="00861C39"/>
    <w:rsid w:val="00862058"/>
    <w:rsid w:val="00862430"/>
    <w:rsid w:val="00870795"/>
    <w:rsid w:val="0087220E"/>
    <w:rsid w:val="00873E10"/>
    <w:rsid w:val="00874010"/>
    <w:rsid w:val="0087682B"/>
    <w:rsid w:val="008777CB"/>
    <w:rsid w:val="008836ED"/>
    <w:rsid w:val="00884370"/>
    <w:rsid w:val="00884AE2"/>
    <w:rsid w:val="00887F53"/>
    <w:rsid w:val="0089245A"/>
    <w:rsid w:val="00893CDB"/>
    <w:rsid w:val="00893EA3"/>
    <w:rsid w:val="0089572E"/>
    <w:rsid w:val="008A4D45"/>
    <w:rsid w:val="008A56D8"/>
    <w:rsid w:val="008B06F7"/>
    <w:rsid w:val="008B1578"/>
    <w:rsid w:val="008B1DE5"/>
    <w:rsid w:val="008B1F6F"/>
    <w:rsid w:val="008B2A25"/>
    <w:rsid w:val="008B3071"/>
    <w:rsid w:val="008B3A92"/>
    <w:rsid w:val="008B3D28"/>
    <w:rsid w:val="008B5F21"/>
    <w:rsid w:val="008C0754"/>
    <w:rsid w:val="008C0796"/>
    <w:rsid w:val="008C10E4"/>
    <w:rsid w:val="008C11A4"/>
    <w:rsid w:val="008C288B"/>
    <w:rsid w:val="008C4169"/>
    <w:rsid w:val="008C41CD"/>
    <w:rsid w:val="008C76EB"/>
    <w:rsid w:val="008D0582"/>
    <w:rsid w:val="008D0EE2"/>
    <w:rsid w:val="008D1408"/>
    <w:rsid w:val="008D2B6D"/>
    <w:rsid w:val="008D2F9E"/>
    <w:rsid w:val="008D352F"/>
    <w:rsid w:val="008D3A89"/>
    <w:rsid w:val="008D4D7E"/>
    <w:rsid w:val="008D593B"/>
    <w:rsid w:val="008E0535"/>
    <w:rsid w:val="008E2EC5"/>
    <w:rsid w:val="008E31B6"/>
    <w:rsid w:val="008E3B75"/>
    <w:rsid w:val="008E4020"/>
    <w:rsid w:val="008E465F"/>
    <w:rsid w:val="008E57C5"/>
    <w:rsid w:val="008E5BB7"/>
    <w:rsid w:val="008E6BEF"/>
    <w:rsid w:val="008E6F91"/>
    <w:rsid w:val="008F07ED"/>
    <w:rsid w:val="008F0CD1"/>
    <w:rsid w:val="008F178E"/>
    <w:rsid w:val="008F2BFF"/>
    <w:rsid w:val="008F2DA1"/>
    <w:rsid w:val="008F38B3"/>
    <w:rsid w:val="008F573F"/>
    <w:rsid w:val="00900230"/>
    <w:rsid w:val="00900E45"/>
    <w:rsid w:val="00901095"/>
    <w:rsid w:val="00906C25"/>
    <w:rsid w:val="0090728B"/>
    <w:rsid w:val="00907ACF"/>
    <w:rsid w:val="00907CCE"/>
    <w:rsid w:val="009105FB"/>
    <w:rsid w:val="00910A2B"/>
    <w:rsid w:val="00913040"/>
    <w:rsid w:val="00914632"/>
    <w:rsid w:val="00915ED7"/>
    <w:rsid w:val="0092106B"/>
    <w:rsid w:val="009218EC"/>
    <w:rsid w:val="00921F39"/>
    <w:rsid w:val="0092248B"/>
    <w:rsid w:val="00922BE6"/>
    <w:rsid w:val="00922F76"/>
    <w:rsid w:val="00925896"/>
    <w:rsid w:val="00926C20"/>
    <w:rsid w:val="00926CA1"/>
    <w:rsid w:val="00927E0C"/>
    <w:rsid w:val="0093010D"/>
    <w:rsid w:val="00930186"/>
    <w:rsid w:val="0093160F"/>
    <w:rsid w:val="009317A5"/>
    <w:rsid w:val="00932143"/>
    <w:rsid w:val="0093239D"/>
    <w:rsid w:val="00933377"/>
    <w:rsid w:val="00933396"/>
    <w:rsid w:val="009371E6"/>
    <w:rsid w:val="00937E51"/>
    <w:rsid w:val="009400A7"/>
    <w:rsid w:val="009413C8"/>
    <w:rsid w:val="00944F40"/>
    <w:rsid w:val="00945B5B"/>
    <w:rsid w:val="00950281"/>
    <w:rsid w:val="009529D9"/>
    <w:rsid w:val="009533A8"/>
    <w:rsid w:val="0095404A"/>
    <w:rsid w:val="00954AB3"/>
    <w:rsid w:val="00956E56"/>
    <w:rsid w:val="0096079A"/>
    <w:rsid w:val="00960DB1"/>
    <w:rsid w:val="00961551"/>
    <w:rsid w:val="00961EF4"/>
    <w:rsid w:val="00962711"/>
    <w:rsid w:val="00966D90"/>
    <w:rsid w:val="00967078"/>
    <w:rsid w:val="009706A8"/>
    <w:rsid w:val="00970DD8"/>
    <w:rsid w:val="009736B2"/>
    <w:rsid w:val="00973C8F"/>
    <w:rsid w:val="00975D60"/>
    <w:rsid w:val="00976413"/>
    <w:rsid w:val="0097661D"/>
    <w:rsid w:val="009769A2"/>
    <w:rsid w:val="00977435"/>
    <w:rsid w:val="0097796E"/>
    <w:rsid w:val="00977DC5"/>
    <w:rsid w:val="009807EF"/>
    <w:rsid w:val="00980D02"/>
    <w:rsid w:val="00981C65"/>
    <w:rsid w:val="00982277"/>
    <w:rsid w:val="009859E0"/>
    <w:rsid w:val="00985B41"/>
    <w:rsid w:val="00990821"/>
    <w:rsid w:val="00994A84"/>
    <w:rsid w:val="009956DA"/>
    <w:rsid w:val="009959E6"/>
    <w:rsid w:val="0099699C"/>
    <w:rsid w:val="009A1AB6"/>
    <w:rsid w:val="009A1DB8"/>
    <w:rsid w:val="009A2B10"/>
    <w:rsid w:val="009A50AB"/>
    <w:rsid w:val="009A66F1"/>
    <w:rsid w:val="009A7FE8"/>
    <w:rsid w:val="009B19AF"/>
    <w:rsid w:val="009B2CF3"/>
    <w:rsid w:val="009B4111"/>
    <w:rsid w:val="009B49F0"/>
    <w:rsid w:val="009B4EC7"/>
    <w:rsid w:val="009B76F5"/>
    <w:rsid w:val="009C085A"/>
    <w:rsid w:val="009C19BB"/>
    <w:rsid w:val="009C1B66"/>
    <w:rsid w:val="009C217A"/>
    <w:rsid w:val="009C25D0"/>
    <w:rsid w:val="009C2E2B"/>
    <w:rsid w:val="009C3971"/>
    <w:rsid w:val="009C3B5C"/>
    <w:rsid w:val="009C53E4"/>
    <w:rsid w:val="009C6266"/>
    <w:rsid w:val="009C6F53"/>
    <w:rsid w:val="009C74F6"/>
    <w:rsid w:val="009C7A12"/>
    <w:rsid w:val="009D061D"/>
    <w:rsid w:val="009D0BA6"/>
    <w:rsid w:val="009D1302"/>
    <w:rsid w:val="009D1A7F"/>
    <w:rsid w:val="009D20C3"/>
    <w:rsid w:val="009D25B6"/>
    <w:rsid w:val="009D284E"/>
    <w:rsid w:val="009D54E8"/>
    <w:rsid w:val="009D5D9F"/>
    <w:rsid w:val="009D6264"/>
    <w:rsid w:val="009E22C5"/>
    <w:rsid w:val="009E2855"/>
    <w:rsid w:val="009E2CE8"/>
    <w:rsid w:val="009E419D"/>
    <w:rsid w:val="009E4775"/>
    <w:rsid w:val="009E4BE9"/>
    <w:rsid w:val="009E5B69"/>
    <w:rsid w:val="009E7AD0"/>
    <w:rsid w:val="009F123B"/>
    <w:rsid w:val="009F56E3"/>
    <w:rsid w:val="009F5F6A"/>
    <w:rsid w:val="009F6548"/>
    <w:rsid w:val="009F6FA7"/>
    <w:rsid w:val="00A001A4"/>
    <w:rsid w:val="00A00D93"/>
    <w:rsid w:val="00A02698"/>
    <w:rsid w:val="00A0286A"/>
    <w:rsid w:val="00A03F80"/>
    <w:rsid w:val="00A05549"/>
    <w:rsid w:val="00A06FB0"/>
    <w:rsid w:val="00A07714"/>
    <w:rsid w:val="00A079DD"/>
    <w:rsid w:val="00A102A2"/>
    <w:rsid w:val="00A1073F"/>
    <w:rsid w:val="00A10792"/>
    <w:rsid w:val="00A10C1A"/>
    <w:rsid w:val="00A11429"/>
    <w:rsid w:val="00A147F8"/>
    <w:rsid w:val="00A151CA"/>
    <w:rsid w:val="00A1545D"/>
    <w:rsid w:val="00A15803"/>
    <w:rsid w:val="00A166C8"/>
    <w:rsid w:val="00A20712"/>
    <w:rsid w:val="00A207C4"/>
    <w:rsid w:val="00A211E7"/>
    <w:rsid w:val="00A2125C"/>
    <w:rsid w:val="00A22C56"/>
    <w:rsid w:val="00A23A39"/>
    <w:rsid w:val="00A250B1"/>
    <w:rsid w:val="00A264A5"/>
    <w:rsid w:val="00A27213"/>
    <w:rsid w:val="00A27DB1"/>
    <w:rsid w:val="00A31175"/>
    <w:rsid w:val="00A3312E"/>
    <w:rsid w:val="00A35A83"/>
    <w:rsid w:val="00A35DD2"/>
    <w:rsid w:val="00A37286"/>
    <w:rsid w:val="00A3769A"/>
    <w:rsid w:val="00A37F26"/>
    <w:rsid w:val="00A4192A"/>
    <w:rsid w:val="00A43E22"/>
    <w:rsid w:val="00A44528"/>
    <w:rsid w:val="00A45DB2"/>
    <w:rsid w:val="00A46AB6"/>
    <w:rsid w:val="00A47480"/>
    <w:rsid w:val="00A50356"/>
    <w:rsid w:val="00A505AB"/>
    <w:rsid w:val="00A51367"/>
    <w:rsid w:val="00A518B5"/>
    <w:rsid w:val="00A524BB"/>
    <w:rsid w:val="00A54D8B"/>
    <w:rsid w:val="00A55D97"/>
    <w:rsid w:val="00A56556"/>
    <w:rsid w:val="00A5701B"/>
    <w:rsid w:val="00A601C0"/>
    <w:rsid w:val="00A61600"/>
    <w:rsid w:val="00A6197B"/>
    <w:rsid w:val="00A628C4"/>
    <w:rsid w:val="00A639B7"/>
    <w:rsid w:val="00A6662E"/>
    <w:rsid w:val="00A666F5"/>
    <w:rsid w:val="00A671D4"/>
    <w:rsid w:val="00A67A2D"/>
    <w:rsid w:val="00A70E93"/>
    <w:rsid w:val="00A731CB"/>
    <w:rsid w:val="00A73B48"/>
    <w:rsid w:val="00A74234"/>
    <w:rsid w:val="00A75081"/>
    <w:rsid w:val="00A75DFF"/>
    <w:rsid w:val="00A777F8"/>
    <w:rsid w:val="00A801CD"/>
    <w:rsid w:val="00A81A92"/>
    <w:rsid w:val="00A82677"/>
    <w:rsid w:val="00A82E70"/>
    <w:rsid w:val="00A847C4"/>
    <w:rsid w:val="00A85648"/>
    <w:rsid w:val="00A86B4F"/>
    <w:rsid w:val="00A86BB5"/>
    <w:rsid w:val="00A86F24"/>
    <w:rsid w:val="00A87106"/>
    <w:rsid w:val="00A90C17"/>
    <w:rsid w:val="00A9103D"/>
    <w:rsid w:val="00A9313F"/>
    <w:rsid w:val="00A93CCE"/>
    <w:rsid w:val="00A947CE"/>
    <w:rsid w:val="00A951DE"/>
    <w:rsid w:val="00A9776F"/>
    <w:rsid w:val="00A97CF5"/>
    <w:rsid w:val="00AA0E81"/>
    <w:rsid w:val="00AA36A4"/>
    <w:rsid w:val="00AA3F25"/>
    <w:rsid w:val="00AA4C18"/>
    <w:rsid w:val="00AA661A"/>
    <w:rsid w:val="00AA7D61"/>
    <w:rsid w:val="00AB04B8"/>
    <w:rsid w:val="00AB0AE6"/>
    <w:rsid w:val="00AB2384"/>
    <w:rsid w:val="00AB32A9"/>
    <w:rsid w:val="00AB4B7B"/>
    <w:rsid w:val="00AB5033"/>
    <w:rsid w:val="00AB556B"/>
    <w:rsid w:val="00AB5C90"/>
    <w:rsid w:val="00AC0100"/>
    <w:rsid w:val="00AC0F93"/>
    <w:rsid w:val="00AC1231"/>
    <w:rsid w:val="00AC3A3D"/>
    <w:rsid w:val="00AC4685"/>
    <w:rsid w:val="00AC7AFD"/>
    <w:rsid w:val="00AD248F"/>
    <w:rsid w:val="00AD282E"/>
    <w:rsid w:val="00AD2952"/>
    <w:rsid w:val="00AD35EA"/>
    <w:rsid w:val="00AD39A8"/>
    <w:rsid w:val="00AD7632"/>
    <w:rsid w:val="00AE011A"/>
    <w:rsid w:val="00AE1000"/>
    <w:rsid w:val="00AE19E8"/>
    <w:rsid w:val="00AE1DF1"/>
    <w:rsid w:val="00AE4B2D"/>
    <w:rsid w:val="00AE543C"/>
    <w:rsid w:val="00AE6EF8"/>
    <w:rsid w:val="00AF3139"/>
    <w:rsid w:val="00AF3CD3"/>
    <w:rsid w:val="00AF52DB"/>
    <w:rsid w:val="00AF65A4"/>
    <w:rsid w:val="00B01CF4"/>
    <w:rsid w:val="00B034BD"/>
    <w:rsid w:val="00B05589"/>
    <w:rsid w:val="00B06C18"/>
    <w:rsid w:val="00B13EEE"/>
    <w:rsid w:val="00B14FBF"/>
    <w:rsid w:val="00B15EC4"/>
    <w:rsid w:val="00B1677C"/>
    <w:rsid w:val="00B20CC0"/>
    <w:rsid w:val="00B21AD4"/>
    <w:rsid w:val="00B21C9E"/>
    <w:rsid w:val="00B22BFF"/>
    <w:rsid w:val="00B22F7C"/>
    <w:rsid w:val="00B2405D"/>
    <w:rsid w:val="00B24111"/>
    <w:rsid w:val="00B26018"/>
    <w:rsid w:val="00B271DD"/>
    <w:rsid w:val="00B27D7C"/>
    <w:rsid w:val="00B313EC"/>
    <w:rsid w:val="00B34014"/>
    <w:rsid w:val="00B36288"/>
    <w:rsid w:val="00B36FF9"/>
    <w:rsid w:val="00B40B1D"/>
    <w:rsid w:val="00B416E4"/>
    <w:rsid w:val="00B4197E"/>
    <w:rsid w:val="00B43EC3"/>
    <w:rsid w:val="00B44CF4"/>
    <w:rsid w:val="00B46441"/>
    <w:rsid w:val="00B47C75"/>
    <w:rsid w:val="00B50E32"/>
    <w:rsid w:val="00B52684"/>
    <w:rsid w:val="00B53946"/>
    <w:rsid w:val="00B53C10"/>
    <w:rsid w:val="00B53EB1"/>
    <w:rsid w:val="00B5674E"/>
    <w:rsid w:val="00B62B28"/>
    <w:rsid w:val="00B62B29"/>
    <w:rsid w:val="00B63E27"/>
    <w:rsid w:val="00B640A4"/>
    <w:rsid w:val="00B64526"/>
    <w:rsid w:val="00B6462D"/>
    <w:rsid w:val="00B64D81"/>
    <w:rsid w:val="00B65FC3"/>
    <w:rsid w:val="00B71936"/>
    <w:rsid w:val="00B71FDB"/>
    <w:rsid w:val="00B73DDC"/>
    <w:rsid w:val="00B756CD"/>
    <w:rsid w:val="00B77283"/>
    <w:rsid w:val="00B81470"/>
    <w:rsid w:val="00B81542"/>
    <w:rsid w:val="00B8791E"/>
    <w:rsid w:val="00B90DEA"/>
    <w:rsid w:val="00B9153F"/>
    <w:rsid w:val="00B9184E"/>
    <w:rsid w:val="00B939AD"/>
    <w:rsid w:val="00B93D0F"/>
    <w:rsid w:val="00B9496B"/>
    <w:rsid w:val="00B951E6"/>
    <w:rsid w:val="00B953B5"/>
    <w:rsid w:val="00B9645D"/>
    <w:rsid w:val="00BA01CA"/>
    <w:rsid w:val="00BA0B13"/>
    <w:rsid w:val="00BA0C77"/>
    <w:rsid w:val="00BA1295"/>
    <w:rsid w:val="00BA2453"/>
    <w:rsid w:val="00BA51D3"/>
    <w:rsid w:val="00BA52BA"/>
    <w:rsid w:val="00BA6536"/>
    <w:rsid w:val="00BB0AD2"/>
    <w:rsid w:val="00BB27F4"/>
    <w:rsid w:val="00BB286A"/>
    <w:rsid w:val="00BB418C"/>
    <w:rsid w:val="00BB4DFF"/>
    <w:rsid w:val="00BB5C2C"/>
    <w:rsid w:val="00BB6533"/>
    <w:rsid w:val="00BC0B92"/>
    <w:rsid w:val="00BC42D2"/>
    <w:rsid w:val="00BC51AB"/>
    <w:rsid w:val="00BC54D9"/>
    <w:rsid w:val="00BC5C4D"/>
    <w:rsid w:val="00BC6BC5"/>
    <w:rsid w:val="00BC7DC2"/>
    <w:rsid w:val="00BD0860"/>
    <w:rsid w:val="00BD2DEB"/>
    <w:rsid w:val="00BD458B"/>
    <w:rsid w:val="00BD6172"/>
    <w:rsid w:val="00BD6618"/>
    <w:rsid w:val="00BD683A"/>
    <w:rsid w:val="00BD6A5E"/>
    <w:rsid w:val="00BD6DF8"/>
    <w:rsid w:val="00BD6EB5"/>
    <w:rsid w:val="00BD7B7F"/>
    <w:rsid w:val="00BE0419"/>
    <w:rsid w:val="00BE0F8E"/>
    <w:rsid w:val="00BE2949"/>
    <w:rsid w:val="00BE2980"/>
    <w:rsid w:val="00BE2BB8"/>
    <w:rsid w:val="00BE4541"/>
    <w:rsid w:val="00BE49E9"/>
    <w:rsid w:val="00BE5227"/>
    <w:rsid w:val="00BE6F46"/>
    <w:rsid w:val="00BE7164"/>
    <w:rsid w:val="00BF2C32"/>
    <w:rsid w:val="00BF3D07"/>
    <w:rsid w:val="00BF41A6"/>
    <w:rsid w:val="00BF5F2A"/>
    <w:rsid w:val="00BF6ACD"/>
    <w:rsid w:val="00BF7224"/>
    <w:rsid w:val="00BF755E"/>
    <w:rsid w:val="00BF7848"/>
    <w:rsid w:val="00C00C23"/>
    <w:rsid w:val="00C01521"/>
    <w:rsid w:val="00C024C8"/>
    <w:rsid w:val="00C06B0B"/>
    <w:rsid w:val="00C075BF"/>
    <w:rsid w:val="00C10477"/>
    <w:rsid w:val="00C13579"/>
    <w:rsid w:val="00C15084"/>
    <w:rsid w:val="00C17050"/>
    <w:rsid w:val="00C174CB"/>
    <w:rsid w:val="00C177BF"/>
    <w:rsid w:val="00C20C97"/>
    <w:rsid w:val="00C21768"/>
    <w:rsid w:val="00C22B05"/>
    <w:rsid w:val="00C233CB"/>
    <w:rsid w:val="00C242D4"/>
    <w:rsid w:val="00C26293"/>
    <w:rsid w:val="00C27168"/>
    <w:rsid w:val="00C27438"/>
    <w:rsid w:val="00C27EF8"/>
    <w:rsid w:val="00C305CE"/>
    <w:rsid w:val="00C323C6"/>
    <w:rsid w:val="00C32D8E"/>
    <w:rsid w:val="00C330C7"/>
    <w:rsid w:val="00C35EE1"/>
    <w:rsid w:val="00C371D5"/>
    <w:rsid w:val="00C37A35"/>
    <w:rsid w:val="00C37C33"/>
    <w:rsid w:val="00C412A1"/>
    <w:rsid w:val="00C41851"/>
    <w:rsid w:val="00C41907"/>
    <w:rsid w:val="00C42528"/>
    <w:rsid w:val="00C436E9"/>
    <w:rsid w:val="00C463EA"/>
    <w:rsid w:val="00C4655F"/>
    <w:rsid w:val="00C50041"/>
    <w:rsid w:val="00C50C2E"/>
    <w:rsid w:val="00C50F37"/>
    <w:rsid w:val="00C5296C"/>
    <w:rsid w:val="00C60A45"/>
    <w:rsid w:val="00C6227F"/>
    <w:rsid w:val="00C63838"/>
    <w:rsid w:val="00C640D0"/>
    <w:rsid w:val="00C65844"/>
    <w:rsid w:val="00C6769A"/>
    <w:rsid w:val="00C67812"/>
    <w:rsid w:val="00C71C86"/>
    <w:rsid w:val="00C71F88"/>
    <w:rsid w:val="00C7237A"/>
    <w:rsid w:val="00C7243B"/>
    <w:rsid w:val="00C72B85"/>
    <w:rsid w:val="00C72F91"/>
    <w:rsid w:val="00C735EF"/>
    <w:rsid w:val="00C73959"/>
    <w:rsid w:val="00C74FC6"/>
    <w:rsid w:val="00C75426"/>
    <w:rsid w:val="00C7764D"/>
    <w:rsid w:val="00C81368"/>
    <w:rsid w:val="00C81A85"/>
    <w:rsid w:val="00C8224F"/>
    <w:rsid w:val="00C825C5"/>
    <w:rsid w:val="00C835A9"/>
    <w:rsid w:val="00C836EC"/>
    <w:rsid w:val="00C86E85"/>
    <w:rsid w:val="00C87267"/>
    <w:rsid w:val="00C9160A"/>
    <w:rsid w:val="00C91C82"/>
    <w:rsid w:val="00C96103"/>
    <w:rsid w:val="00CA178C"/>
    <w:rsid w:val="00CA2636"/>
    <w:rsid w:val="00CA26CB"/>
    <w:rsid w:val="00CA39E4"/>
    <w:rsid w:val="00CA4470"/>
    <w:rsid w:val="00CA499E"/>
    <w:rsid w:val="00CA7589"/>
    <w:rsid w:val="00CA7604"/>
    <w:rsid w:val="00CB0296"/>
    <w:rsid w:val="00CB09C0"/>
    <w:rsid w:val="00CB1C1C"/>
    <w:rsid w:val="00CB2806"/>
    <w:rsid w:val="00CC00F4"/>
    <w:rsid w:val="00CC0DD3"/>
    <w:rsid w:val="00CC1E02"/>
    <w:rsid w:val="00CC2777"/>
    <w:rsid w:val="00CC3DB0"/>
    <w:rsid w:val="00CC5192"/>
    <w:rsid w:val="00CC6564"/>
    <w:rsid w:val="00CC65DC"/>
    <w:rsid w:val="00CC65F3"/>
    <w:rsid w:val="00CC79F6"/>
    <w:rsid w:val="00CD06CC"/>
    <w:rsid w:val="00CD2928"/>
    <w:rsid w:val="00CD3EF6"/>
    <w:rsid w:val="00CD4A65"/>
    <w:rsid w:val="00CD5E68"/>
    <w:rsid w:val="00CD62A1"/>
    <w:rsid w:val="00CD6925"/>
    <w:rsid w:val="00CD69A9"/>
    <w:rsid w:val="00CD7174"/>
    <w:rsid w:val="00CD722F"/>
    <w:rsid w:val="00CE0518"/>
    <w:rsid w:val="00CE3272"/>
    <w:rsid w:val="00CE512C"/>
    <w:rsid w:val="00CE6CFB"/>
    <w:rsid w:val="00CF0A82"/>
    <w:rsid w:val="00CF0BA3"/>
    <w:rsid w:val="00CF2561"/>
    <w:rsid w:val="00CF463D"/>
    <w:rsid w:val="00CF4F3D"/>
    <w:rsid w:val="00CF6C37"/>
    <w:rsid w:val="00D023B4"/>
    <w:rsid w:val="00D04615"/>
    <w:rsid w:val="00D04ADC"/>
    <w:rsid w:val="00D04C2D"/>
    <w:rsid w:val="00D04C48"/>
    <w:rsid w:val="00D053DB"/>
    <w:rsid w:val="00D0552B"/>
    <w:rsid w:val="00D0678D"/>
    <w:rsid w:val="00D06905"/>
    <w:rsid w:val="00D10FF9"/>
    <w:rsid w:val="00D11625"/>
    <w:rsid w:val="00D12F65"/>
    <w:rsid w:val="00D13822"/>
    <w:rsid w:val="00D13FF6"/>
    <w:rsid w:val="00D15F48"/>
    <w:rsid w:val="00D16018"/>
    <w:rsid w:val="00D1615A"/>
    <w:rsid w:val="00D17105"/>
    <w:rsid w:val="00D1714F"/>
    <w:rsid w:val="00D17652"/>
    <w:rsid w:val="00D219E8"/>
    <w:rsid w:val="00D2684E"/>
    <w:rsid w:val="00D26974"/>
    <w:rsid w:val="00D277BF"/>
    <w:rsid w:val="00D358ED"/>
    <w:rsid w:val="00D369AE"/>
    <w:rsid w:val="00D36E4F"/>
    <w:rsid w:val="00D3702A"/>
    <w:rsid w:val="00D4190C"/>
    <w:rsid w:val="00D41EC0"/>
    <w:rsid w:val="00D43880"/>
    <w:rsid w:val="00D45E30"/>
    <w:rsid w:val="00D46DD6"/>
    <w:rsid w:val="00D4779A"/>
    <w:rsid w:val="00D5185F"/>
    <w:rsid w:val="00D51F75"/>
    <w:rsid w:val="00D53A65"/>
    <w:rsid w:val="00D5436B"/>
    <w:rsid w:val="00D54F85"/>
    <w:rsid w:val="00D60CB1"/>
    <w:rsid w:val="00D60CD7"/>
    <w:rsid w:val="00D626BD"/>
    <w:rsid w:val="00D6340E"/>
    <w:rsid w:val="00D64497"/>
    <w:rsid w:val="00D64B9E"/>
    <w:rsid w:val="00D6572D"/>
    <w:rsid w:val="00D66C1A"/>
    <w:rsid w:val="00D673D7"/>
    <w:rsid w:val="00D675D7"/>
    <w:rsid w:val="00D70601"/>
    <w:rsid w:val="00D70EDD"/>
    <w:rsid w:val="00D710DF"/>
    <w:rsid w:val="00D71246"/>
    <w:rsid w:val="00D71C96"/>
    <w:rsid w:val="00D72008"/>
    <w:rsid w:val="00D720D5"/>
    <w:rsid w:val="00D74F4B"/>
    <w:rsid w:val="00D76C68"/>
    <w:rsid w:val="00D810AC"/>
    <w:rsid w:val="00D812B7"/>
    <w:rsid w:val="00D836E1"/>
    <w:rsid w:val="00D85221"/>
    <w:rsid w:val="00D85CD6"/>
    <w:rsid w:val="00D93CDF"/>
    <w:rsid w:val="00D96E18"/>
    <w:rsid w:val="00DA05DC"/>
    <w:rsid w:val="00DA378A"/>
    <w:rsid w:val="00DA6E1D"/>
    <w:rsid w:val="00DA7047"/>
    <w:rsid w:val="00DA78A0"/>
    <w:rsid w:val="00DB07EB"/>
    <w:rsid w:val="00DB0C44"/>
    <w:rsid w:val="00DB229F"/>
    <w:rsid w:val="00DB3795"/>
    <w:rsid w:val="00DB75FD"/>
    <w:rsid w:val="00DC1287"/>
    <w:rsid w:val="00DC2440"/>
    <w:rsid w:val="00DC37BB"/>
    <w:rsid w:val="00DC47EF"/>
    <w:rsid w:val="00DD1059"/>
    <w:rsid w:val="00DD1276"/>
    <w:rsid w:val="00DD1425"/>
    <w:rsid w:val="00DD1603"/>
    <w:rsid w:val="00DD2CE4"/>
    <w:rsid w:val="00DD4816"/>
    <w:rsid w:val="00DD4A2C"/>
    <w:rsid w:val="00DD4E3A"/>
    <w:rsid w:val="00DD50B8"/>
    <w:rsid w:val="00DD6541"/>
    <w:rsid w:val="00DD6B7C"/>
    <w:rsid w:val="00DD7A18"/>
    <w:rsid w:val="00DE0B85"/>
    <w:rsid w:val="00DE5BA1"/>
    <w:rsid w:val="00DE6202"/>
    <w:rsid w:val="00DE67F4"/>
    <w:rsid w:val="00DE6A9E"/>
    <w:rsid w:val="00DE7661"/>
    <w:rsid w:val="00DE78E0"/>
    <w:rsid w:val="00DF0942"/>
    <w:rsid w:val="00DF0B50"/>
    <w:rsid w:val="00DF123A"/>
    <w:rsid w:val="00DF2FC9"/>
    <w:rsid w:val="00DF3BF0"/>
    <w:rsid w:val="00DF4E72"/>
    <w:rsid w:val="00DF51BD"/>
    <w:rsid w:val="00DF6179"/>
    <w:rsid w:val="00DF6E81"/>
    <w:rsid w:val="00DF7E96"/>
    <w:rsid w:val="00E0135C"/>
    <w:rsid w:val="00E015B1"/>
    <w:rsid w:val="00E01785"/>
    <w:rsid w:val="00E05F96"/>
    <w:rsid w:val="00E060A3"/>
    <w:rsid w:val="00E067EC"/>
    <w:rsid w:val="00E06E87"/>
    <w:rsid w:val="00E109D6"/>
    <w:rsid w:val="00E10A0E"/>
    <w:rsid w:val="00E1336A"/>
    <w:rsid w:val="00E14F1E"/>
    <w:rsid w:val="00E157C9"/>
    <w:rsid w:val="00E15E4F"/>
    <w:rsid w:val="00E15FAE"/>
    <w:rsid w:val="00E17099"/>
    <w:rsid w:val="00E20645"/>
    <w:rsid w:val="00E21051"/>
    <w:rsid w:val="00E216C0"/>
    <w:rsid w:val="00E23160"/>
    <w:rsid w:val="00E235F9"/>
    <w:rsid w:val="00E23DF2"/>
    <w:rsid w:val="00E2422A"/>
    <w:rsid w:val="00E246C0"/>
    <w:rsid w:val="00E24F5C"/>
    <w:rsid w:val="00E252A5"/>
    <w:rsid w:val="00E2557D"/>
    <w:rsid w:val="00E271CA"/>
    <w:rsid w:val="00E30059"/>
    <w:rsid w:val="00E32112"/>
    <w:rsid w:val="00E366EF"/>
    <w:rsid w:val="00E37447"/>
    <w:rsid w:val="00E40907"/>
    <w:rsid w:val="00E40938"/>
    <w:rsid w:val="00E4159E"/>
    <w:rsid w:val="00E44746"/>
    <w:rsid w:val="00E45E95"/>
    <w:rsid w:val="00E47224"/>
    <w:rsid w:val="00E51597"/>
    <w:rsid w:val="00E52034"/>
    <w:rsid w:val="00E52324"/>
    <w:rsid w:val="00E60406"/>
    <w:rsid w:val="00E6248C"/>
    <w:rsid w:val="00E6274A"/>
    <w:rsid w:val="00E62867"/>
    <w:rsid w:val="00E63A35"/>
    <w:rsid w:val="00E643CF"/>
    <w:rsid w:val="00E65789"/>
    <w:rsid w:val="00E65988"/>
    <w:rsid w:val="00E67FA2"/>
    <w:rsid w:val="00E70E9F"/>
    <w:rsid w:val="00E71114"/>
    <w:rsid w:val="00E71648"/>
    <w:rsid w:val="00E77951"/>
    <w:rsid w:val="00E82CF7"/>
    <w:rsid w:val="00E83978"/>
    <w:rsid w:val="00E84E85"/>
    <w:rsid w:val="00E854E8"/>
    <w:rsid w:val="00E85DC7"/>
    <w:rsid w:val="00E868CE"/>
    <w:rsid w:val="00E87CEA"/>
    <w:rsid w:val="00E9145C"/>
    <w:rsid w:val="00E9192F"/>
    <w:rsid w:val="00E932EC"/>
    <w:rsid w:val="00E9335A"/>
    <w:rsid w:val="00E93B33"/>
    <w:rsid w:val="00E94FA5"/>
    <w:rsid w:val="00E95765"/>
    <w:rsid w:val="00E97019"/>
    <w:rsid w:val="00E978B8"/>
    <w:rsid w:val="00EA0826"/>
    <w:rsid w:val="00EA10D0"/>
    <w:rsid w:val="00EA14ED"/>
    <w:rsid w:val="00EA2591"/>
    <w:rsid w:val="00EA26B8"/>
    <w:rsid w:val="00EA2EF0"/>
    <w:rsid w:val="00EA6437"/>
    <w:rsid w:val="00EB51E3"/>
    <w:rsid w:val="00EB5214"/>
    <w:rsid w:val="00EB588A"/>
    <w:rsid w:val="00EB5C54"/>
    <w:rsid w:val="00EB6379"/>
    <w:rsid w:val="00EB7CA1"/>
    <w:rsid w:val="00EC08C4"/>
    <w:rsid w:val="00EC22D0"/>
    <w:rsid w:val="00EC26EC"/>
    <w:rsid w:val="00EC276B"/>
    <w:rsid w:val="00EC29FA"/>
    <w:rsid w:val="00EC374A"/>
    <w:rsid w:val="00EC5014"/>
    <w:rsid w:val="00EC51C8"/>
    <w:rsid w:val="00EC60C2"/>
    <w:rsid w:val="00EC7EF5"/>
    <w:rsid w:val="00ED1275"/>
    <w:rsid w:val="00ED3059"/>
    <w:rsid w:val="00ED4322"/>
    <w:rsid w:val="00ED532D"/>
    <w:rsid w:val="00ED5BDE"/>
    <w:rsid w:val="00ED7846"/>
    <w:rsid w:val="00ED7A90"/>
    <w:rsid w:val="00EE08EB"/>
    <w:rsid w:val="00EE2E52"/>
    <w:rsid w:val="00EE3DF9"/>
    <w:rsid w:val="00EE6432"/>
    <w:rsid w:val="00EE6CC1"/>
    <w:rsid w:val="00EE6D4D"/>
    <w:rsid w:val="00EE6DAC"/>
    <w:rsid w:val="00EF0ABE"/>
    <w:rsid w:val="00EF0E15"/>
    <w:rsid w:val="00EF22EB"/>
    <w:rsid w:val="00EF271D"/>
    <w:rsid w:val="00EF48C7"/>
    <w:rsid w:val="00EF4E8E"/>
    <w:rsid w:val="00EF7F3E"/>
    <w:rsid w:val="00F02E55"/>
    <w:rsid w:val="00F04E40"/>
    <w:rsid w:val="00F055F0"/>
    <w:rsid w:val="00F06442"/>
    <w:rsid w:val="00F12292"/>
    <w:rsid w:val="00F14850"/>
    <w:rsid w:val="00F20B6B"/>
    <w:rsid w:val="00F2131C"/>
    <w:rsid w:val="00F2509B"/>
    <w:rsid w:val="00F274D6"/>
    <w:rsid w:val="00F27565"/>
    <w:rsid w:val="00F32149"/>
    <w:rsid w:val="00F36326"/>
    <w:rsid w:val="00F3737A"/>
    <w:rsid w:val="00F44B55"/>
    <w:rsid w:val="00F45E0F"/>
    <w:rsid w:val="00F479AD"/>
    <w:rsid w:val="00F50DB5"/>
    <w:rsid w:val="00F51A0C"/>
    <w:rsid w:val="00F52B8F"/>
    <w:rsid w:val="00F53237"/>
    <w:rsid w:val="00F6018B"/>
    <w:rsid w:val="00F61C56"/>
    <w:rsid w:val="00F62EDE"/>
    <w:rsid w:val="00F65102"/>
    <w:rsid w:val="00F713C3"/>
    <w:rsid w:val="00F71445"/>
    <w:rsid w:val="00F7261A"/>
    <w:rsid w:val="00F74C67"/>
    <w:rsid w:val="00F75280"/>
    <w:rsid w:val="00F7556C"/>
    <w:rsid w:val="00F7557C"/>
    <w:rsid w:val="00F764D1"/>
    <w:rsid w:val="00F76522"/>
    <w:rsid w:val="00F76B71"/>
    <w:rsid w:val="00F80264"/>
    <w:rsid w:val="00F81112"/>
    <w:rsid w:val="00F81FED"/>
    <w:rsid w:val="00F82014"/>
    <w:rsid w:val="00F82520"/>
    <w:rsid w:val="00F83E13"/>
    <w:rsid w:val="00F842F7"/>
    <w:rsid w:val="00F84430"/>
    <w:rsid w:val="00F848FF"/>
    <w:rsid w:val="00F872C7"/>
    <w:rsid w:val="00F876DA"/>
    <w:rsid w:val="00F90273"/>
    <w:rsid w:val="00F90D79"/>
    <w:rsid w:val="00F9113A"/>
    <w:rsid w:val="00F958AD"/>
    <w:rsid w:val="00F965C0"/>
    <w:rsid w:val="00F97860"/>
    <w:rsid w:val="00F97C30"/>
    <w:rsid w:val="00F97CE7"/>
    <w:rsid w:val="00F97D0C"/>
    <w:rsid w:val="00FA0CA2"/>
    <w:rsid w:val="00FA22AA"/>
    <w:rsid w:val="00FA53A6"/>
    <w:rsid w:val="00FA5F87"/>
    <w:rsid w:val="00FA6B6D"/>
    <w:rsid w:val="00FA737F"/>
    <w:rsid w:val="00FA7A35"/>
    <w:rsid w:val="00FB0688"/>
    <w:rsid w:val="00FB28C8"/>
    <w:rsid w:val="00FB2BB2"/>
    <w:rsid w:val="00FB3093"/>
    <w:rsid w:val="00FB4805"/>
    <w:rsid w:val="00FB5A22"/>
    <w:rsid w:val="00FB5E6C"/>
    <w:rsid w:val="00FB6C38"/>
    <w:rsid w:val="00FC1291"/>
    <w:rsid w:val="00FC2E25"/>
    <w:rsid w:val="00FC5218"/>
    <w:rsid w:val="00FC7C30"/>
    <w:rsid w:val="00FD0F42"/>
    <w:rsid w:val="00FD10C4"/>
    <w:rsid w:val="00FD1B79"/>
    <w:rsid w:val="00FD4044"/>
    <w:rsid w:val="00FD427F"/>
    <w:rsid w:val="00FD45C1"/>
    <w:rsid w:val="00FD5D10"/>
    <w:rsid w:val="00FD5F49"/>
    <w:rsid w:val="00FD69AB"/>
    <w:rsid w:val="00FD7101"/>
    <w:rsid w:val="00FD7756"/>
    <w:rsid w:val="00FE144D"/>
    <w:rsid w:val="00FE1DF4"/>
    <w:rsid w:val="00FE2D34"/>
    <w:rsid w:val="00FE489D"/>
    <w:rsid w:val="00FE6A4A"/>
    <w:rsid w:val="00FE76EA"/>
    <w:rsid w:val="00FE7D3E"/>
    <w:rsid w:val="00FF1894"/>
    <w:rsid w:val="00FF1AC4"/>
    <w:rsid w:val="00FF2498"/>
    <w:rsid w:val="00FF7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5E7"/>
  </w:style>
  <w:style w:type="paragraph" w:styleId="1">
    <w:name w:val="heading 1"/>
    <w:basedOn w:val="a0"/>
    <w:next w:val="a0"/>
    <w:qFormat/>
    <w:rsid w:val="000E05E7"/>
    <w:pPr>
      <w:keepNext/>
      <w:outlineLvl w:val="0"/>
    </w:pPr>
    <w:rPr>
      <w:sz w:val="24"/>
    </w:rPr>
  </w:style>
  <w:style w:type="paragraph" w:styleId="2">
    <w:name w:val="heading 2"/>
    <w:basedOn w:val="a0"/>
    <w:next w:val="a0"/>
    <w:qFormat/>
    <w:rsid w:val="000E05E7"/>
    <w:pPr>
      <w:keepNext/>
      <w:jc w:val="right"/>
      <w:outlineLvl w:val="1"/>
    </w:pPr>
    <w:rPr>
      <w:sz w:val="24"/>
    </w:rPr>
  </w:style>
  <w:style w:type="paragraph" w:styleId="3">
    <w:name w:val="heading 3"/>
    <w:basedOn w:val="a0"/>
    <w:next w:val="a0"/>
    <w:qFormat/>
    <w:rsid w:val="000E05E7"/>
    <w:pPr>
      <w:keepNext/>
      <w:tabs>
        <w:tab w:val="left" w:pos="1560"/>
      </w:tabs>
      <w:spacing w:line="360" w:lineRule="auto"/>
      <w:jc w:val="center"/>
      <w:outlineLvl w:val="2"/>
    </w:pPr>
    <w:rPr>
      <w:rFonts w:ascii="Arial" w:hAnsi="Arial"/>
      <w:sz w:val="24"/>
    </w:rPr>
  </w:style>
  <w:style w:type="paragraph" w:styleId="4">
    <w:name w:val="heading 4"/>
    <w:basedOn w:val="a0"/>
    <w:next w:val="a0"/>
    <w:qFormat/>
    <w:rsid w:val="000E05E7"/>
    <w:pPr>
      <w:keepNext/>
      <w:spacing w:line="360" w:lineRule="auto"/>
      <w:ind w:left="743"/>
      <w:outlineLvl w:val="3"/>
    </w:pPr>
    <w:rPr>
      <w:sz w:val="24"/>
      <w:u w:val="single"/>
    </w:rPr>
  </w:style>
  <w:style w:type="paragraph" w:styleId="5">
    <w:name w:val="heading 5"/>
    <w:basedOn w:val="a0"/>
    <w:next w:val="a0"/>
    <w:qFormat/>
    <w:rsid w:val="000E05E7"/>
    <w:pPr>
      <w:keepNext/>
      <w:ind w:left="5040"/>
      <w:jc w:val="center"/>
      <w:outlineLvl w:val="4"/>
    </w:pPr>
    <w:rPr>
      <w:sz w:val="24"/>
    </w:rPr>
  </w:style>
  <w:style w:type="paragraph" w:styleId="6">
    <w:name w:val="heading 6"/>
    <w:basedOn w:val="a0"/>
    <w:next w:val="a0"/>
    <w:qFormat/>
    <w:rsid w:val="000E05E7"/>
    <w:pPr>
      <w:keepNext/>
      <w:jc w:val="both"/>
      <w:outlineLvl w:val="5"/>
    </w:pPr>
    <w:rPr>
      <w:sz w:val="24"/>
      <w:u w:val="single"/>
    </w:rPr>
  </w:style>
  <w:style w:type="paragraph" w:styleId="7">
    <w:name w:val="heading 7"/>
    <w:basedOn w:val="a0"/>
    <w:next w:val="a0"/>
    <w:qFormat/>
    <w:rsid w:val="000E05E7"/>
    <w:pPr>
      <w:keepNext/>
      <w:ind w:left="-534" w:firstLine="534"/>
      <w:outlineLvl w:val="6"/>
    </w:pPr>
    <w:rPr>
      <w:sz w:val="24"/>
    </w:rPr>
  </w:style>
  <w:style w:type="paragraph" w:styleId="8">
    <w:name w:val="heading 8"/>
    <w:basedOn w:val="a0"/>
    <w:next w:val="a0"/>
    <w:qFormat/>
    <w:rsid w:val="000E05E7"/>
    <w:pPr>
      <w:keepNext/>
      <w:ind w:left="5760" w:right="567" w:firstLine="720"/>
      <w:jc w:val="center"/>
      <w:outlineLvl w:val="7"/>
    </w:pPr>
    <w:rPr>
      <w:sz w:val="24"/>
    </w:rPr>
  </w:style>
  <w:style w:type="paragraph" w:styleId="9">
    <w:name w:val="heading 9"/>
    <w:basedOn w:val="a0"/>
    <w:next w:val="a0"/>
    <w:qFormat/>
    <w:rsid w:val="000E05E7"/>
    <w:pPr>
      <w:keepNext/>
      <w:ind w:left="5760" w:right="567"/>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0E05E7"/>
    <w:pPr>
      <w:spacing w:before="120" w:after="120"/>
    </w:pPr>
    <w:rPr>
      <w:b/>
    </w:rPr>
  </w:style>
  <w:style w:type="paragraph" w:styleId="a5">
    <w:name w:val="Body Text"/>
    <w:basedOn w:val="a0"/>
    <w:rsid w:val="000E05E7"/>
    <w:pPr>
      <w:jc w:val="both"/>
    </w:pPr>
    <w:rPr>
      <w:sz w:val="24"/>
    </w:rPr>
  </w:style>
  <w:style w:type="paragraph" w:customStyle="1" w:styleId="BodyText22">
    <w:name w:val="Body Text 22"/>
    <w:basedOn w:val="a0"/>
    <w:rsid w:val="000E05E7"/>
    <w:pPr>
      <w:spacing w:line="360" w:lineRule="auto"/>
      <w:ind w:left="743"/>
    </w:pPr>
    <w:rPr>
      <w:sz w:val="24"/>
    </w:rPr>
  </w:style>
  <w:style w:type="paragraph" w:customStyle="1" w:styleId="BodyText21">
    <w:name w:val="Body Text 21"/>
    <w:basedOn w:val="a0"/>
    <w:rsid w:val="000E05E7"/>
    <w:pPr>
      <w:spacing w:line="360" w:lineRule="auto"/>
      <w:ind w:right="567"/>
      <w:jc w:val="both"/>
    </w:pPr>
    <w:rPr>
      <w:sz w:val="24"/>
    </w:rPr>
  </w:style>
  <w:style w:type="paragraph" w:styleId="a6">
    <w:name w:val="Document Map"/>
    <w:basedOn w:val="a0"/>
    <w:semiHidden/>
    <w:rsid w:val="000E05E7"/>
    <w:pPr>
      <w:shd w:val="clear" w:color="auto" w:fill="000080"/>
    </w:pPr>
    <w:rPr>
      <w:rFonts w:ascii="Tahoma" w:hAnsi="Tahoma"/>
    </w:rPr>
  </w:style>
  <w:style w:type="paragraph" w:styleId="20">
    <w:name w:val="Body Text 2"/>
    <w:basedOn w:val="a0"/>
    <w:rsid w:val="000E05E7"/>
    <w:pPr>
      <w:spacing w:line="360" w:lineRule="auto"/>
      <w:ind w:right="567"/>
      <w:jc w:val="both"/>
    </w:pPr>
    <w:rPr>
      <w:sz w:val="24"/>
    </w:rPr>
  </w:style>
  <w:style w:type="character" w:styleId="-">
    <w:name w:val="Hyperlink"/>
    <w:rsid w:val="000E05E7"/>
    <w:rPr>
      <w:color w:val="0000FF"/>
      <w:u w:val="single"/>
    </w:rPr>
  </w:style>
  <w:style w:type="paragraph" w:styleId="a7">
    <w:name w:val="Subtitle"/>
    <w:basedOn w:val="a0"/>
    <w:qFormat/>
    <w:rsid w:val="000E05E7"/>
    <w:pPr>
      <w:spacing w:before="120"/>
      <w:jc w:val="both"/>
    </w:pPr>
    <w:rPr>
      <w:rFonts w:ascii="Arial" w:hAnsi="Arial"/>
      <w:b/>
      <w:sz w:val="24"/>
      <w:u w:val="single"/>
      <w:lang w:val="en-US"/>
    </w:rPr>
  </w:style>
  <w:style w:type="paragraph" w:styleId="30">
    <w:name w:val="Body Text 3"/>
    <w:basedOn w:val="a0"/>
    <w:rsid w:val="000E05E7"/>
    <w:rPr>
      <w:rFonts w:ascii="Arial" w:hAnsi="Arial" w:cs="Arial"/>
      <w:sz w:val="22"/>
    </w:rPr>
  </w:style>
  <w:style w:type="paragraph" w:styleId="a8">
    <w:name w:val="footnote text"/>
    <w:basedOn w:val="a0"/>
    <w:link w:val="Char"/>
    <w:semiHidden/>
    <w:rsid w:val="000E05E7"/>
  </w:style>
  <w:style w:type="character" w:styleId="a9">
    <w:name w:val="footnote reference"/>
    <w:semiHidden/>
    <w:rsid w:val="000E05E7"/>
    <w:rPr>
      <w:vertAlign w:val="superscript"/>
    </w:rPr>
  </w:style>
  <w:style w:type="paragraph" w:styleId="aa">
    <w:name w:val="Body Text Indent"/>
    <w:basedOn w:val="a0"/>
    <w:rsid w:val="000E05E7"/>
    <w:pPr>
      <w:spacing w:line="360" w:lineRule="auto"/>
      <w:ind w:left="426"/>
    </w:pPr>
    <w:rPr>
      <w:rFonts w:ascii="Arial" w:hAnsi="Arial" w:cs="Arial"/>
      <w:sz w:val="24"/>
    </w:rPr>
  </w:style>
  <w:style w:type="paragraph" w:styleId="ab">
    <w:name w:val="footer"/>
    <w:basedOn w:val="a0"/>
    <w:rsid w:val="000E05E7"/>
    <w:pPr>
      <w:tabs>
        <w:tab w:val="center" w:pos="4153"/>
        <w:tab w:val="right" w:pos="8306"/>
      </w:tabs>
    </w:pPr>
  </w:style>
  <w:style w:type="character" w:styleId="ac">
    <w:name w:val="page number"/>
    <w:rsid w:val="000E05E7"/>
    <w:rPr>
      <w:rFonts w:cs="Times New Roman"/>
    </w:rPr>
  </w:style>
  <w:style w:type="paragraph" w:customStyle="1" w:styleId="H2">
    <w:name w:val="H2"/>
    <w:basedOn w:val="a0"/>
    <w:next w:val="a0"/>
    <w:rsid w:val="000E05E7"/>
    <w:pPr>
      <w:keepNext/>
      <w:spacing w:before="100" w:after="100"/>
      <w:outlineLvl w:val="2"/>
    </w:pPr>
    <w:rPr>
      <w:b/>
      <w:sz w:val="36"/>
    </w:rPr>
  </w:style>
  <w:style w:type="table" w:styleId="ad">
    <w:name w:val="Table Grid"/>
    <w:basedOn w:val="a2"/>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Char0"/>
    <w:rsid w:val="00C06B0B"/>
    <w:rPr>
      <w:rFonts w:ascii="Verdana" w:hAnsi="Verdana"/>
      <w:sz w:val="24"/>
      <w:szCs w:val="24"/>
      <w:lang w:eastAsia="en-US"/>
    </w:rPr>
  </w:style>
  <w:style w:type="table" w:customStyle="1" w:styleId="10">
    <w:name w:val="Πλέγμα πίνακα1"/>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0"/>
    <w:link w:val="Char1"/>
    <w:semiHidden/>
    <w:rsid w:val="00B756CD"/>
  </w:style>
  <w:style w:type="paragraph" w:styleId="af0">
    <w:name w:val="annotation subject"/>
    <w:basedOn w:val="af"/>
    <w:next w:val="af"/>
    <w:semiHidden/>
    <w:rsid w:val="00B756CD"/>
    <w:pPr>
      <w:spacing w:before="60" w:after="60"/>
      <w:jc w:val="both"/>
    </w:pPr>
    <w:rPr>
      <w:rFonts w:ascii="Verdana" w:hAnsi="Verdana"/>
      <w:b/>
      <w:bCs/>
      <w:szCs w:val="16"/>
    </w:rPr>
  </w:style>
  <w:style w:type="table" w:customStyle="1" w:styleId="21">
    <w:name w:val="Πλέγμα πίνακα2"/>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BA01CA"/>
    <w:rPr>
      <w:sz w:val="16"/>
    </w:rPr>
  </w:style>
  <w:style w:type="paragraph" w:styleId="af2">
    <w:name w:val="Balloon Text"/>
    <w:basedOn w:val="a0"/>
    <w:semiHidden/>
    <w:rsid w:val="00023BCC"/>
    <w:rPr>
      <w:rFonts w:ascii="Tahoma" w:hAnsi="Tahoma" w:cs="Tahoma"/>
      <w:sz w:val="16"/>
      <w:szCs w:val="16"/>
    </w:rPr>
  </w:style>
  <w:style w:type="paragraph" w:customStyle="1" w:styleId="CharCharCharCharCharCharChar">
    <w:name w:val="Char Char Char Char Char Char Char"/>
    <w:basedOn w:val="a0"/>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3">
    <w:name w:val="Char Char Char Char Char Char Char3"/>
    <w:basedOn w:val="a0"/>
    <w:rsid w:val="006150B9"/>
    <w:pPr>
      <w:autoSpaceDE w:val="0"/>
      <w:autoSpaceDN w:val="0"/>
      <w:adjustRightInd w:val="0"/>
      <w:spacing w:after="160" w:line="240" w:lineRule="exact"/>
    </w:pPr>
    <w:rPr>
      <w:rFonts w:ascii="Verdana" w:hAnsi="Verdana"/>
      <w:lang w:val="en-US" w:eastAsia="en-US"/>
    </w:rPr>
  </w:style>
  <w:style w:type="character" w:customStyle="1" w:styleId="Char1">
    <w:name w:val="Κείμενο σχολίου Char"/>
    <w:link w:val="af"/>
    <w:semiHidden/>
    <w:locked/>
    <w:rsid w:val="00101DCA"/>
    <w:rPr>
      <w:rFonts w:cs="Times New Roman"/>
    </w:rPr>
  </w:style>
  <w:style w:type="paragraph" w:styleId="af3">
    <w:name w:val="List Paragraph"/>
    <w:basedOn w:val="a0"/>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2">
    <w:name w:val="Char Char Char Char Char Char Char2"/>
    <w:basedOn w:val="a0"/>
    <w:rsid w:val="007B26F5"/>
    <w:pPr>
      <w:spacing w:after="160" w:line="240" w:lineRule="exact"/>
    </w:pPr>
    <w:rPr>
      <w:rFonts w:ascii="Tahoma" w:hAnsi="Tahoma"/>
      <w:lang w:val="en-US" w:eastAsia="en-US"/>
    </w:rPr>
  </w:style>
  <w:style w:type="paragraph" w:customStyle="1" w:styleId="CharCharCharCharCharCharChar1">
    <w:name w:val="Char Char Char Char Char Char Char1"/>
    <w:basedOn w:val="a0"/>
    <w:rsid w:val="00440F71"/>
    <w:pPr>
      <w:autoSpaceDE w:val="0"/>
      <w:autoSpaceDN w:val="0"/>
      <w:adjustRightInd w:val="0"/>
      <w:spacing w:after="160" w:line="240" w:lineRule="exact"/>
    </w:pPr>
    <w:rPr>
      <w:rFonts w:ascii="Verdana" w:hAnsi="Verdana"/>
      <w:lang w:val="en-US" w:eastAsia="en-US"/>
    </w:rPr>
  </w:style>
  <w:style w:type="character" w:customStyle="1" w:styleId="Char0">
    <w:name w:val="Κεφαλίδα Char"/>
    <w:link w:val="ae"/>
    <w:locked/>
    <w:rsid w:val="007533B7"/>
    <w:rPr>
      <w:rFonts w:ascii="Verdana" w:hAnsi="Verdana" w:cs="Times New Roman"/>
      <w:sz w:val="24"/>
      <w:szCs w:val="24"/>
      <w:lang w:eastAsia="en-US"/>
    </w:rPr>
  </w:style>
  <w:style w:type="character" w:styleId="af4">
    <w:name w:val="Strong"/>
    <w:qFormat/>
    <w:rsid w:val="00126B93"/>
    <w:rPr>
      <w:rFonts w:cs="Times New Roman"/>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customStyle="1" w:styleId="210">
    <w:name w:val="Σώμα κείμενου με εσοχή 21"/>
    <w:basedOn w:val="a0"/>
    <w:rsid w:val="00F76B71"/>
    <w:pPr>
      <w:suppressAutoHyphens/>
      <w:spacing w:after="120" w:line="480" w:lineRule="auto"/>
      <w:ind w:left="283"/>
    </w:pPr>
    <w:rPr>
      <w:sz w:val="24"/>
      <w:szCs w:val="24"/>
      <w:lang w:eastAsia="ar-SA"/>
    </w:rPr>
  </w:style>
  <w:style w:type="paragraph" w:styleId="a">
    <w:name w:val="List Bullet"/>
    <w:basedOn w:val="a5"/>
    <w:rsid w:val="00B46441"/>
    <w:pPr>
      <w:numPr>
        <w:numId w:val="3"/>
      </w:numPr>
      <w:tabs>
        <w:tab w:val="clear" w:pos="340"/>
      </w:tabs>
      <w:spacing w:before="130" w:after="130" w:line="260" w:lineRule="exact"/>
      <w:ind w:left="795" w:hanging="360"/>
      <w:jc w:val="left"/>
    </w:pPr>
    <w:rPr>
      <w:sz w:val="22"/>
      <w:lang w:val="en-US" w:eastAsia="en-US"/>
    </w:rPr>
  </w:style>
  <w:style w:type="character" w:customStyle="1" w:styleId="Char">
    <w:name w:val="Κείμενο υποσημείωσης Char"/>
    <w:link w:val="a8"/>
    <w:semiHidden/>
    <w:locked/>
    <w:rsid w:val="00DF6179"/>
    <w:rPr>
      <w:lang w:val="el-GR" w:eastAsia="el-GR" w:bidi="ar-SA"/>
    </w:rPr>
  </w:style>
  <w:style w:type="character" w:customStyle="1" w:styleId="st">
    <w:name w:val="st"/>
    <w:basedOn w:val="a1"/>
    <w:rsid w:val="004A3E91"/>
  </w:style>
  <w:style w:type="paragraph" w:styleId="22">
    <w:name w:val="Body Text Indent 2"/>
    <w:basedOn w:val="a0"/>
    <w:link w:val="2Char"/>
    <w:rsid w:val="00C41851"/>
    <w:pPr>
      <w:spacing w:after="120" w:line="480" w:lineRule="auto"/>
      <w:ind w:left="283"/>
    </w:pPr>
  </w:style>
  <w:style w:type="character" w:customStyle="1" w:styleId="2Char">
    <w:name w:val="Σώμα κείμενου με εσοχή 2 Char"/>
    <w:basedOn w:val="a1"/>
    <w:link w:val="22"/>
    <w:rsid w:val="00C41851"/>
  </w:style>
  <w:style w:type="paragraph" w:styleId="31">
    <w:name w:val="Body Text Indent 3"/>
    <w:basedOn w:val="a0"/>
    <w:link w:val="3Char"/>
    <w:rsid w:val="00950281"/>
    <w:pPr>
      <w:spacing w:after="120"/>
      <w:ind w:left="283"/>
    </w:pPr>
    <w:rPr>
      <w:sz w:val="16"/>
      <w:szCs w:val="16"/>
    </w:rPr>
  </w:style>
  <w:style w:type="character" w:customStyle="1" w:styleId="3Char">
    <w:name w:val="Σώμα κείμενου με εσοχή 3 Char"/>
    <w:basedOn w:val="a1"/>
    <w:link w:val="31"/>
    <w:rsid w:val="00950281"/>
    <w:rPr>
      <w:sz w:val="16"/>
      <w:szCs w:val="16"/>
    </w:rPr>
  </w:style>
  <w:style w:type="paragraph" w:customStyle="1" w:styleId="m-3409749599867378553default">
    <w:name w:val="m_-3409749599867378553default"/>
    <w:basedOn w:val="a0"/>
    <w:rsid w:val="00E067EC"/>
    <w:pPr>
      <w:spacing w:before="100" w:beforeAutospacing="1" w:after="100" w:afterAutospacing="1"/>
    </w:pPr>
    <w:rPr>
      <w:sz w:val="24"/>
      <w:szCs w:val="24"/>
    </w:rPr>
  </w:style>
  <w:style w:type="paragraph" w:styleId="Web">
    <w:name w:val="Normal (Web)"/>
    <w:basedOn w:val="a0"/>
    <w:rsid w:val="00BC5C4D"/>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05E7"/>
  </w:style>
  <w:style w:type="paragraph" w:styleId="1">
    <w:name w:val="heading 1"/>
    <w:basedOn w:val="a0"/>
    <w:next w:val="a0"/>
    <w:qFormat/>
    <w:rsid w:val="000E05E7"/>
    <w:pPr>
      <w:keepNext/>
      <w:outlineLvl w:val="0"/>
    </w:pPr>
    <w:rPr>
      <w:sz w:val="24"/>
    </w:rPr>
  </w:style>
  <w:style w:type="paragraph" w:styleId="2">
    <w:name w:val="heading 2"/>
    <w:basedOn w:val="a0"/>
    <w:next w:val="a0"/>
    <w:qFormat/>
    <w:rsid w:val="000E05E7"/>
    <w:pPr>
      <w:keepNext/>
      <w:jc w:val="right"/>
      <w:outlineLvl w:val="1"/>
    </w:pPr>
    <w:rPr>
      <w:sz w:val="24"/>
    </w:rPr>
  </w:style>
  <w:style w:type="paragraph" w:styleId="3">
    <w:name w:val="heading 3"/>
    <w:basedOn w:val="a0"/>
    <w:next w:val="a0"/>
    <w:qFormat/>
    <w:rsid w:val="000E05E7"/>
    <w:pPr>
      <w:keepNext/>
      <w:tabs>
        <w:tab w:val="left" w:pos="1560"/>
      </w:tabs>
      <w:spacing w:line="360" w:lineRule="auto"/>
      <w:jc w:val="center"/>
      <w:outlineLvl w:val="2"/>
    </w:pPr>
    <w:rPr>
      <w:rFonts w:ascii="Arial" w:hAnsi="Arial"/>
      <w:sz w:val="24"/>
    </w:rPr>
  </w:style>
  <w:style w:type="paragraph" w:styleId="4">
    <w:name w:val="heading 4"/>
    <w:basedOn w:val="a0"/>
    <w:next w:val="a0"/>
    <w:qFormat/>
    <w:rsid w:val="000E05E7"/>
    <w:pPr>
      <w:keepNext/>
      <w:spacing w:line="360" w:lineRule="auto"/>
      <w:ind w:left="743"/>
      <w:outlineLvl w:val="3"/>
    </w:pPr>
    <w:rPr>
      <w:sz w:val="24"/>
      <w:u w:val="single"/>
    </w:rPr>
  </w:style>
  <w:style w:type="paragraph" w:styleId="5">
    <w:name w:val="heading 5"/>
    <w:basedOn w:val="a0"/>
    <w:next w:val="a0"/>
    <w:qFormat/>
    <w:rsid w:val="000E05E7"/>
    <w:pPr>
      <w:keepNext/>
      <w:ind w:left="5040"/>
      <w:jc w:val="center"/>
      <w:outlineLvl w:val="4"/>
    </w:pPr>
    <w:rPr>
      <w:sz w:val="24"/>
    </w:rPr>
  </w:style>
  <w:style w:type="paragraph" w:styleId="6">
    <w:name w:val="heading 6"/>
    <w:basedOn w:val="a0"/>
    <w:next w:val="a0"/>
    <w:qFormat/>
    <w:rsid w:val="000E05E7"/>
    <w:pPr>
      <w:keepNext/>
      <w:jc w:val="both"/>
      <w:outlineLvl w:val="5"/>
    </w:pPr>
    <w:rPr>
      <w:sz w:val="24"/>
      <w:u w:val="single"/>
    </w:rPr>
  </w:style>
  <w:style w:type="paragraph" w:styleId="7">
    <w:name w:val="heading 7"/>
    <w:basedOn w:val="a0"/>
    <w:next w:val="a0"/>
    <w:qFormat/>
    <w:rsid w:val="000E05E7"/>
    <w:pPr>
      <w:keepNext/>
      <w:ind w:left="-534" w:firstLine="534"/>
      <w:outlineLvl w:val="6"/>
    </w:pPr>
    <w:rPr>
      <w:sz w:val="24"/>
    </w:rPr>
  </w:style>
  <w:style w:type="paragraph" w:styleId="8">
    <w:name w:val="heading 8"/>
    <w:basedOn w:val="a0"/>
    <w:next w:val="a0"/>
    <w:qFormat/>
    <w:rsid w:val="000E05E7"/>
    <w:pPr>
      <w:keepNext/>
      <w:ind w:left="5760" w:right="567" w:firstLine="720"/>
      <w:jc w:val="center"/>
      <w:outlineLvl w:val="7"/>
    </w:pPr>
    <w:rPr>
      <w:sz w:val="24"/>
    </w:rPr>
  </w:style>
  <w:style w:type="paragraph" w:styleId="9">
    <w:name w:val="heading 9"/>
    <w:basedOn w:val="a0"/>
    <w:next w:val="a0"/>
    <w:qFormat/>
    <w:rsid w:val="000E05E7"/>
    <w:pPr>
      <w:keepNext/>
      <w:ind w:left="5760" w:right="567"/>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0E05E7"/>
    <w:pPr>
      <w:spacing w:before="120" w:after="120"/>
    </w:pPr>
    <w:rPr>
      <w:b/>
    </w:rPr>
  </w:style>
  <w:style w:type="paragraph" w:styleId="a5">
    <w:name w:val="Body Text"/>
    <w:basedOn w:val="a0"/>
    <w:rsid w:val="000E05E7"/>
    <w:pPr>
      <w:jc w:val="both"/>
    </w:pPr>
    <w:rPr>
      <w:sz w:val="24"/>
    </w:rPr>
  </w:style>
  <w:style w:type="paragraph" w:customStyle="1" w:styleId="BodyText22">
    <w:name w:val="Body Text 22"/>
    <w:basedOn w:val="a0"/>
    <w:rsid w:val="000E05E7"/>
    <w:pPr>
      <w:spacing w:line="360" w:lineRule="auto"/>
      <w:ind w:left="743"/>
    </w:pPr>
    <w:rPr>
      <w:sz w:val="24"/>
    </w:rPr>
  </w:style>
  <w:style w:type="paragraph" w:customStyle="1" w:styleId="BodyText21">
    <w:name w:val="Body Text 21"/>
    <w:basedOn w:val="a0"/>
    <w:rsid w:val="000E05E7"/>
    <w:pPr>
      <w:spacing w:line="360" w:lineRule="auto"/>
      <w:ind w:right="567"/>
      <w:jc w:val="both"/>
    </w:pPr>
    <w:rPr>
      <w:sz w:val="24"/>
    </w:rPr>
  </w:style>
  <w:style w:type="paragraph" w:styleId="a6">
    <w:name w:val="Document Map"/>
    <w:basedOn w:val="a0"/>
    <w:semiHidden/>
    <w:rsid w:val="000E05E7"/>
    <w:pPr>
      <w:shd w:val="clear" w:color="auto" w:fill="000080"/>
    </w:pPr>
    <w:rPr>
      <w:rFonts w:ascii="Tahoma" w:hAnsi="Tahoma"/>
    </w:rPr>
  </w:style>
  <w:style w:type="paragraph" w:styleId="20">
    <w:name w:val="Body Text 2"/>
    <w:basedOn w:val="a0"/>
    <w:rsid w:val="000E05E7"/>
    <w:pPr>
      <w:spacing w:line="360" w:lineRule="auto"/>
      <w:ind w:right="567"/>
      <w:jc w:val="both"/>
    </w:pPr>
    <w:rPr>
      <w:sz w:val="24"/>
    </w:rPr>
  </w:style>
  <w:style w:type="character" w:styleId="-">
    <w:name w:val="Hyperlink"/>
    <w:rsid w:val="000E05E7"/>
    <w:rPr>
      <w:color w:val="0000FF"/>
      <w:u w:val="single"/>
    </w:rPr>
  </w:style>
  <w:style w:type="paragraph" w:styleId="a7">
    <w:name w:val="Subtitle"/>
    <w:basedOn w:val="a0"/>
    <w:qFormat/>
    <w:rsid w:val="000E05E7"/>
    <w:pPr>
      <w:spacing w:before="120"/>
      <w:jc w:val="both"/>
    </w:pPr>
    <w:rPr>
      <w:rFonts w:ascii="Arial" w:hAnsi="Arial"/>
      <w:b/>
      <w:sz w:val="24"/>
      <w:u w:val="single"/>
      <w:lang w:val="en-US"/>
    </w:rPr>
  </w:style>
  <w:style w:type="paragraph" w:styleId="30">
    <w:name w:val="Body Text 3"/>
    <w:basedOn w:val="a0"/>
    <w:rsid w:val="000E05E7"/>
    <w:rPr>
      <w:rFonts w:ascii="Arial" w:hAnsi="Arial" w:cs="Arial"/>
      <w:sz w:val="22"/>
    </w:rPr>
  </w:style>
  <w:style w:type="paragraph" w:styleId="a8">
    <w:name w:val="footnote text"/>
    <w:basedOn w:val="a0"/>
    <w:link w:val="Char"/>
    <w:semiHidden/>
    <w:rsid w:val="000E05E7"/>
  </w:style>
  <w:style w:type="character" w:styleId="a9">
    <w:name w:val="footnote reference"/>
    <w:semiHidden/>
    <w:rsid w:val="000E05E7"/>
    <w:rPr>
      <w:vertAlign w:val="superscript"/>
    </w:rPr>
  </w:style>
  <w:style w:type="paragraph" w:styleId="aa">
    <w:name w:val="Body Text Indent"/>
    <w:basedOn w:val="a0"/>
    <w:rsid w:val="000E05E7"/>
    <w:pPr>
      <w:spacing w:line="360" w:lineRule="auto"/>
      <w:ind w:left="426"/>
    </w:pPr>
    <w:rPr>
      <w:rFonts w:ascii="Arial" w:hAnsi="Arial" w:cs="Arial"/>
      <w:sz w:val="24"/>
    </w:rPr>
  </w:style>
  <w:style w:type="paragraph" w:styleId="ab">
    <w:name w:val="footer"/>
    <w:basedOn w:val="a0"/>
    <w:rsid w:val="000E05E7"/>
    <w:pPr>
      <w:tabs>
        <w:tab w:val="center" w:pos="4153"/>
        <w:tab w:val="right" w:pos="8306"/>
      </w:tabs>
    </w:pPr>
  </w:style>
  <w:style w:type="character" w:styleId="ac">
    <w:name w:val="page number"/>
    <w:rsid w:val="000E05E7"/>
    <w:rPr>
      <w:rFonts w:cs="Times New Roman"/>
    </w:rPr>
  </w:style>
  <w:style w:type="paragraph" w:customStyle="1" w:styleId="H2">
    <w:name w:val="H2"/>
    <w:basedOn w:val="a0"/>
    <w:next w:val="a0"/>
    <w:rsid w:val="000E05E7"/>
    <w:pPr>
      <w:keepNext/>
      <w:spacing w:before="100" w:after="100"/>
      <w:outlineLvl w:val="2"/>
    </w:pPr>
    <w:rPr>
      <w:b/>
      <w:sz w:val="36"/>
    </w:rPr>
  </w:style>
  <w:style w:type="table" w:styleId="ad">
    <w:name w:val="Table Grid"/>
    <w:basedOn w:val="a2"/>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link w:val="Char0"/>
    <w:rsid w:val="00C06B0B"/>
    <w:rPr>
      <w:rFonts w:ascii="Verdana" w:hAnsi="Verdana"/>
      <w:sz w:val="24"/>
      <w:szCs w:val="24"/>
      <w:lang w:eastAsia="en-US"/>
    </w:rPr>
  </w:style>
  <w:style w:type="table" w:customStyle="1" w:styleId="10">
    <w:name w:val="Πλέγμα πίνακα1"/>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0"/>
    <w:link w:val="Char1"/>
    <w:semiHidden/>
    <w:rsid w:val="00B756CD"/>
  </w:style>
  <w:style w:type="paragraph" w:styleId="af0">
    <w:name w:val="annotation subject"/>
    <w:basedOn w:val="af"/>
    <w:next w:val="af"/>
    <w:semiHidden/>
    <w:rsid w:val="00B756CD"/>
    <w:pPr>
      <w:spacing w:before="60" w:after="60"/>
      <w:jc w:val="both"/>
    </w:pPr>
    <w:rPr>
      <w:rFonts w:ascii="Verdana" w:hAnsi="Verdana"/>
      <w:b/>
      <w:bCs/>
      <w:szCs w:val="16"/>
    </w:rPr>
  </w:style>
  <w:style w:type="table" w:customStyle="1" w:styleId="21">
    <w:name w:val="Πλέγμα πίνακα2"/>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BA01CA"/>
    <w:rPr>
      <w:sz w:val="16"/>
    </w:rPr>
  </w:style>
  <w:style w:type="paragraph" w:styleId="af2">
    <w:name w:val="Balloon Text"/>
    <w:basedOn w:val="a0"/>
    <w:semiHidden/>
    <w:rsid w:val="00023BCC"/>
    <w:rPr>
      <w:rFonts w:ascii="Tahoma" w:hAnsi="Tahoma" w:cs="Tahoma"/>
      <w:sz w:val="16"/>
      <w:szCs w:val="16"/>
    </w:rPr>
  </w:style>
  <w:style w:type="paragraph" w:customStyle="1" w:styleId="CharCharCharCharCharCharChar">
    <w:name w:val="Char Char Char Char Char Char Char"/>
    <w:basedOn w:val="a0"/>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3">
    <w:name w:val="Char Char Char Char Char Char Char3"/>
    <w:basedOn w:val="a0"/>
    <w:rsid w:val="006150B9"/>
    <w:pPr>
      <w:autoSpaceDE w:val="0"/>
      <w:autoSpaceDN w:val="0"/>
      <w:adjustRightInd w:val="0"/>
      <w:spacing w:after="160" w:line="240" w:lineRule="exact"/>
    </w:pPr>
    <w:rPr>
      <w:rFonts w:ascii="Verdana" w:hAnsi="Verdana"/>
      <w:lang w:val="en-US" w:eastAsia="en-US"/>
    </w:rPr>
  </w:style>
  <w:style w:type="character" w:customStyle="1" w:styleId="Char1">
    <w:name w:val="Κείμενο σχολίου Char"/>
    <w:link w:val="af"/>
    <w:semiHidden/>
    <w:locked/>
    <w:rsid w:val="00101DCA"/>
    <w:rPr>
      <w:rFonts w:cs="Times New Roman"/>
    </w:rPr>
  </w:style>
  <w:style w:type="paragraph" w:styleId="af3">
    <w:name w:val="List Paragraph"/>
    <w:basedOn w:val="a0"/>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2">
    <w:name w:val="Char Char Char Char Char Char Char2"/>
    <w:basedOn w:val="a0"/>
    <w:rsid w:val="007B26F5"/>
    <w:pPr>
      <w:spacing w:after="160" w:line="240" w:lineRule="exact"/>
    </w:pPr>
    <w:rPr>
      <w:rFonts w:ascii="Tahoma" w:hAnsi="Tahoma"/>
      <w:lang w:val="en-US" w:eastAsia="en-US"/>
    </w:rPr>
  </w:style>
  <w:style w:type="paragraph" w:customStyle="1" w:styleId="CharCharCharCharCharCharChar1">
    <w:name w:val="Char Char Char Char Char Char Char1"/>
    <w:basedOn w:val="a0"/>
    <w:rsid w:val="00440F71"/>
    <w:pPr>
      <w:autoSpaceDE w:val="0"/>
      <w:autoSpaceDN w:val="0"/>
      <w:adjustRightInd w:val="0"/>
      <w:spacing w:after="160" w:line="240" w:lineRule="exact"/>
    </w:pPr>
    <w:rPr>
      <w:rFonts w:ascii="Verdana" w:hAnsi="Verdana"/>
      <w:lang w:val="en-US" w:eastAsia="en-US"/>
    </w:rPr>
  </w:style>
  <w:style w:type="character" w:customStyle="1" w:styleId="Char0">
    <w:name w:val="Κεφαλίδα Char"/>
    <w:link w:val="ae"/>
    <w:locked/>
    <w:rsid w:val="007533B7"/>
    <w:rPr>
      <w:rFonts w:ascii="Verdana" w:hAnsi="Verdana" w:cs="Times New Roman"/>
      <w:sz w:val="24"/>
      <w:szCs w:val="24"/>
      <w:lang w:eastAsia="en-US"/>
    </w:rPr>
  </w:style>
  <w:style w:type="character" w:styleId="af4">
    <w:name w:val="Strong"/>
    <w:qFormat/>
    <w:rsid w:val="00126B93"/>
    <w:rPr>
      <w:rFonts w:cs="Times New Roman"/>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paragraph" w:customStyle="1" w:styleId="210">
    <w:name w:val="Σώμα κείμενου με εσοχή 21"/>
    <w:basedOn w:val="a0"/>
    <w:rsid w:val="00F76B71"/>
    <w:pPr>
      <w:suppressAutoHyphens/>
      <w:spacing w:after="120" w:line="480" w:lineRule="auto"/>
      <w:ind w:left="283"/>
    </w:pPr>
    <w:rPr>
      <w:sz w:val="24"/>
      <w:szCs w:val="24"/>
      <w:lang w:eastAsia="ar-SA"/>
    </w:rPr>
  </w:style>
  <w:style w:type="paragraph" w:styleId="a">
    <w:name w:val="List Bullet"/>
    <w:basedOn w:val="a5"/>
    <w:rsid w:val="00B46441"/>
    <w:pPr>
      <w:numPr>
        <w:numId w:val="3"/>
      </w:numPr>
      <w:tabs>
        <w:tab w:val="clear" w:pos="340"/>
      </w:tabs>
      <w:spacing w:before="130" w:after="130" w:line="260" w:lineRule="exact"/>
      <w:ind w:left="795" w:hanging="360"/>
      <w:jc w:val="left"/>
    </w:pPr>
    <w:rPr>
      <w:sz w:val="22"/>
      <w:lang w:val="en-US" w:eastAsia="en-US"/>
    </w:rPr>
  </w:style>
  <w:style w:type="character" w:customStyle="1" w:styleId="Char">
    <w:name w:val="Κείμενο υποσημείωσης Char"/>
    <w:link w:val="a8"/>
    <w:semiHidden/>
    <w:locked/>
    <w:rsid w:val="00DF6179"/>
    <w:rPr>
      <w:lang w:val="el-GR" w:eastAsia="el-GR" w:bidi="ar-SA"/>
    </w:rPr>
  </w:style>
  <w:style w:type="character" w:customStyle="1" w:styleId="st">
    <w:name w:val="st"/>
    <w:basedOn w:val="a1"/>
    <w:rsid w:val="004A3E91"/>
  </w:style>
  <w:style w:type="paragraph" w:styleId="22">
    <w:name w:val="Body Text Indent 2"/>
    <w:basedOn w:val="a0"/>
    <w:link w:val="2Char"/>
    <w:rsid w:val="00C41851"/>
    <w:pPr>
      <w:spacing w:after="120" w:line="480" w:lineRule="auto"/>
      <w:ind w:left="283"/>
    </w:pPr>
  </w:style>
  <w:style w:type="character" w:customStyle="1" w:styleId="2Char">
    <w:name w:val="Σώμα κείμενου με εσοχή 2 Char"/>
    <w:basedOn w:val="a1"/>
    <w:link w:val="22"/>
    <w:rsid w:val="00C41851"/>
  </w:style>
  <w:style w:type="paragraph" w:styleId="31">
    <w:name w:val="Body Text Indent 3"/>
    <w:basedOn w:val="a0"/>
    <w:link w:val="3Char"/>
    <w:rsid w:val="00950281"/>
    <w:pPr>
      <w:spacing w:after="120"/>
      <w:ind w:left="283"/>
    </w:pPr>
    <w:rPr>
      <w:sz w:val="16"/>
      <w:szCs w:val="16"/>
    </w:rPr>
  </w:style>
  <w:style w:type="character" w:customStyle="1" w:styleId="3Char">
    <w:name w:val="Σώμα κείμενου με εσοχή 3 Char"/>
    <w:basedOn w:val="a1"/>
    <w:link w:val="31"/>
    <w:rsid w:val="00950281"/>
    <w:rPr>
      <w:sz w:val="16"/>
      <w:szCs w:val="16"/>
    </w:rPr>
  </w:style>
  <w:style w:type="paragraph" w:customStyle="1" w:styleId="m-3409749599867378553default">
    <w:name w:val="m_-3409749599867378553default"/>
    <w:basedOn w:val="a0"/>
    <w:rsid w:val="00E067EC"/>
    <w:pPr>
      <w:spacing w:before="100" w:beforeAutospacing="1" w:after="100" w:afterAutospacing="1"/>
    </w:pPr>
    <w:rPr>
      <w:sz w:val="24"/>
      <w:szCs w:val="24"/>
    </w:rPr>
  </w:style>
  <w:style w:type="paragraph" w:styleId="Web">
    <w:name w:val="Normal (Web)"/>
    <w:basedOn w:val="a0"/>
    <w:rsid w:val="00BC5C4D"/>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87744287">
      <w:bodyDiv w:val="1"/>
      <w:marLeft w:val="0"/>
      <w:marRight w:val="0"/>
      <w:marTop w:val="0"/>
      <w:marBottom w:val="0"/>
      <w:divBdr>
        <w:top w:val="none" w:sz="0" w:space="0" w:color="auto"/>
        <w:left w:val="none" w:sz="0" w:space="0" w:color="auto"/>
        <w:bottom w:val="none" w:sz="0" w:space="0" w:color="auto"/>
        <w:right w:val="none" w:sz="0" w:space="0" w:color="auto"/>
      </w:divBdr>
    </w:div>
    <w:div w:id="1671562650">
      <w:bodyDiv w:val="1"/>
      <w:marLeft w:val="0"/>
      <w:marRight w:val="0"/>
      <w:marTop w:val="0"/>
      <w:marBottom w:val="0"/>
      <w:divBdr>
        <w:top w:val="none" w:sz="0" w:space="0" w:color="auto"/>
        <w:left w:val="none" w:sz="0" w:space="0" w:color="auto"/>
        <w:bottom w:val="none" w:sz="0" w:space="0" w:color="auto"/>
        <w:right w:val="none" w:sz="0" w:space="0" w:color="auto"/>
      </w:divBdr>
    </w:div>
    <w:div w:id="17466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09E6-D264-4FDC-9C0F-C3FCCE36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3410</Words>
  <Characters>21699</Characters>
  <Application>Microsoft Office Word</Application>
  <DocSecurity>0</DocSecurity>
  <Lines>180</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 ΑΠΟΦΑΣΗΣ ΥΛΟΠΟΙΗΣΗΣ ΜΕ ΙΔΙΑ ΜΕΣΑ</vt:lpstr>
      <vt:lpstr>ΣΧΕΔΙΟ ΑΠΟΦΑΣΗΣ ΥΛΟΠΟΙΗΣΗΣ ΜΕ ΙΔΙΑ ΜΕΣΑ</vt:lpstr>
    </vt:vector>
  </TitlesOfParts>
  <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ΑΠΟΦΑΣΗΣ ΥΛΟΠΟΙΗΣΗΣ ΜΕ ΙΔΙΑ ΜΕΣΑ</dc:title>
  <dc:creator>ΕΥΘΥ</dc:creator>
  <cp:lastModifiedBy>ΚΟΥΤΣΟΥΜΠΑ ΜΑΙΡΗ</cp:lastModifiedBy>
  <cp:revision>37</cp:revision>
  <cp:lastPrinted>2015-07-10T09:22:00Z</cp:lastPrinted>
  <dcterms:created xsi:type="dcterms:W3CDTF">2017-07-27T07:59:00Z</dcterms:created>
  <dcterms:modified xsi:type="dcterms:W3CDTF">2017-08-10T06:41:00Z</dcterms:modified>
</cp:coreProperties>
</file>